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7A3F4" w14:textId="1407A61E" w:rsidR="005C57E9" w:rsidRPr="00126471" w:rsidRDefault="005C57E9" w:rsidP="005C57E9">
      <w:pPr>
        <w:pStyle w:val="CRCoverPage"/>
        <w:tabs>
          <w:tab w:val="right" w:pos="9639"/>
        </w:tabs>
        <w:spacing w:after="0"/>
        <w:rPr>
          <w:b/>
          <w:noProof/>
          <w:sz w:val="24"/>
          <w:szCs w:val="24"/>
          <w:lang w:val="de-DE"/>
        </w:rPr>
      </w:pPr>
      <w:r w:rsidRPr="00126471">
        <w:rPr>
          <w:b/>
          <w:noProof/>
          <w:sz w:val="24"/>
          <w:szCs w:val="24"/>
          <w:lang w:val="de-DE"/>
        </w:rPr>
        <w:t>3GPP TSG-</w:t>
      </w:r>
      <w:r w:rsidR="00E93B1D" w:rsidRPr="00126471">
        <w:rPr>
          <w:b/>
          <w:noProof/>
          <w:sz w:val="24"/>
          <w:szCs w:val="24"/>
          <w:lang w:val="de-DE"/>
        </w:rPr>
        <w:t xml:space="preserve">RAN3 </w:t>
      </w:r>
      <w:r w:rsidRPr="00126471">
        <w:rPr>
          <w:b/>
          <w:noProof/>
          <w:sz w:val="24"/>
          <w:szCs w:val="24"/>
          <w:lang w:val="de-DE"/>
        </w:rPr>
        <w:t>#</w:t>
      </w:r>
      <w:r w:rsidR="00E93B1D" w:rsidRPr="00126471">
        <w:rPr>
          <w:b/>
          <w:noProof/>
          <w:sz w:val="24"/>
          <w:szCs w:val="24"/>
          <w:lang w:val="de-DE"/>
        </w:rPr>
        <w:t>127bis</w:t>
      </w:r>
      <w:r w:rsidRPr="00126471">
        <w:rPr>
          <w:rFonts w:ascii="BatangChe" w:eastAsia="BatangChe" w:hAnsi="BatangChe" w:cs="BatangChe"/>
          <w:b/>
          <w:noProof/>
          <w:sz w:val="24"/>
          <w:szCs w:val="24"/>
          <w:lang w:val="de-DE" w:eastAsia="ko-KR"/>
        </w:rPr>
        <w:tab/>
      </w:r>
      <w:r w:rsidRPr="00126471">
        <w:rPr>
          <w:b/>
          <w:noProof/>
          <w:sz w:val="24"/>
          <w:szCs w:val="24"/>
          <w:lang w:val="de-DE"/>
        </w:rPr>
        <w:t>R</w:t>
      </w:r>
      <w:r w:rsidRPr="00126471">
        <w:rPr>
          <w:rFonts w:eastAsia="Malgun Gothic"/>
          <w:b/>
          <w:noProof/>
          <w:sz w:val="24"/>
          <w:szCs w:val="24"/>
          <w:lang w:val="de-DE" w:eastAsia="ko-KR"/>
        </w:rPr>
        <w:t>3</w:t>
      </w:r>
      <w:r w:rsidRPr="00126471">
        <w:rPr>
          <w:b/>
          <w:noProof/>
          <w:sz w:val="24"/>
          <w:szCs w:val="24"/>
          <w:lang w:val="de-DE"/>
        </w:rPr>
        <w:t>-25</w:t>
      </w:r>
      <w:r w:rsidR="00243888">
        <w:rPr>
          <w:b/>
          <w:noProof/>
          <w:sz w:val="24"/>
          <w:szCs w:val="24"/>
          <w:lang w:val="de-DE"/>
        </w:rPr>
        <w:t>1986</w:t>
      </w:r>
    </w:p>
    <w:p w14:paraId="14699F29" w14:textId="77777777" w:rsidR="005C57E9" w:rsidRPr="00126471" w:rsidRDefault="005C57E9" w:rsidP="005C57E9">
      <w:pPr>
        <w:pStyle w:val="CRCoverPage"/>
        <w:tabs>
          <w:tab w:val="right" w:pos="9639"/>
        </w:tabs>
        <w:spacing w:after="0"/>
        <w:rPr>
          <w:b/>
          <w:noProof/>
          <w:sz w:val="24"/>
          <w:szCs w:val="24"/>
          <w:lang w:val="en-US"/>
        </w:rPr>
      </w:pPr>
      <w:r w:rsidRPr="00126471">
        <w:rPr>
          <w:b/>
          <w:noProof/>
          <w:sz w:val="24"/>
          <w:szCs w:val="24"/>
          <w:lang w:val="en-US"/>
        </w:rPr>
        <w:t>Wuhan, China, Apr.  7th – 11th, 2025</w:t>
      </w:r>
    </w:p>
    <w:p w14:paraId="141830F7" w14:textId="77777777" w:rsidR="009966C8" w:rsidRPr="00126471" w:rsidRDefault="009966C8" w:rsidP="009966C8">
      <w:pPr>
        <w:overflowPunct w:val="0"/>
        <w:autoSpaceDE w:val="0"/>
        <w:jc w:val="both"/>
        <w:textAlignment w:val="baseline"/>
        <w:rPr>
          <w:rFonts w:ascii="Arial" w:hAnsi="Arial" w:cs="Arial"/>
          <w:b/>
          <w:sz w:val="24"/>
          <w:lang w:val="en-US"/>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64F70054"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22533">
        <w:rPr>
          <w:rFonts w:ascii="Arial" w:eastAsia="DengXian" w:hAnsi="Arial" w:cs="Arial"/>
          <w:b/>
          <w:sz w:val="24"/>
          <w:lang w:eastAsia="zh-CN"/>
        </w:rPr>
        <w:t>Issues on</w:t>
      </w:r>
      <w:r w:rsidR="006E4676">
        <w:rPr>
          <w:rFonts w:ascii="Arial" w:eastAsia="DengXian" w:hAnsi="Arial" w:cs="Arial"/>
          <w:b/>
          <w:sz w:val="24"/>
          <w:lang w:eastAsia="zh-CN"/>
        </w:rPr>
        <w:t xml:space="preserve"> </w:t>
      </w:r>
      <w:r w:rsidR="00293F91">
        <w:rPr>
          <w:rFonts w:ascii="Arial" w:eastAsia="Malgun Gothic" w:hAnsi="Arial" w:cs="Arial" w:hint="eastAsia"/>
          <w:b/>
          <w:sz w:val="24"/>
          <w:lang w:eastAsia="ko-KR"/>
        </w:rPr>
        <w:t xml:space="preserve">source </w:t>
      </w:r>
      <w:proofErr w:type="spellStart"/>
      <w:r w:rsidR="00E93B1D">
        <w:rPr>
          <w:rFonts w:ascii="Arial" w:eastAsia="Malgun Gothic" w:hAnsi="Arial" w:cs="Arial"/>
          <w:b/>
          <w:sz w:val="24"/>
          <w:lang w:eastAsia="ko-KR"/>
        </w:rPr>
        <w:t>gNB</w:t>
      </w:r>
      <w:proofErr w:type="spellEnd"/>
      <w:r w:rsidR="00E93B1D">
        <w:rPr>
          <w:rFonts w:ascii="Arial" w:eastAsia="Malgun Gothic" w:hAnsi="Arial" w:cs="Arial" w:hint="eastAsia"/>
          <w:b/>
          <w:sz w:val="24"/>
          <w:lang w:eastAsia="ko-KR"/>
        </w:rPr>
        <w:t xml:space="preserve"> </w:t>
      </w:r>
      <w:r w:rsidR="00293F91">
        <w:rPr>
          <w:rFonts w:ascii="Arial" w:eastAsia="Malgun Gothic" w:hAnsi="Arial" w:cs="Arial" w:hint="eastAsia"/>
          <w:b/>
          <w:sz w:val="24"/>
          <w:lang w:eastAsia="ko-KR"/>
        </w:rPr>
        <w:t>initiated LTM cancel and UE association setup</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1431EC9B" w14:textId="77777777" w:rsidR="00A824C7" w:rsidRPr="00A824C7"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r w:rsidR="00572245">
        <w:rPr>
          <w:rFonts w:eastAsia="Malgun Gothic" w:hint="eastAsia"/>
          <w:lang w:eastAsia="ko-KR"/>
        </w:rPr>
        <w:t xml:space="preserve"> </w:t>
      </w:r>
    </w:p>
    <w:p w14:paraId="15C4B1EA" w14:textId="72D49272" w:rsidR="00A824C7" w:rsidRDefault="00A824C7" w:rsidP="00A824C7">
      <w:pPr>
        <w:spacing w:after="120"/>
        <w:rPr>
          <w:rFonts w:eastAsia="Malgun Gothic"/>
          <w:lang w:eastAsia="ko-KR"/>
        </w:rPr>
      </w:pPr>
      <w:r w:rsidRPr="00A824C7">
        <w:rPr>
          <w:rFonts w:eastAsia="Malgun Gothic"/>
          <w:lang w:eastAsia="ko-KR"/>
        </w:rPr>
        <w:t xml:space="preserve">In this contribution, we discuss </w:t>
      </w:r>
      <w:r w:rsidR="00A15D74">
        <w:rPr>
          <w:rFonts w:eastAsia="Malgun Gothic"/>
          <w:lang w:eastAsia="ko-KR"/>
        </w:rPr>
        <w:t xml:space="preserve">one issue on </w:t>
      </w:r>
      <w:r w:rsidR="00293F91" w:rsidRPr="00293F91">
        <w:rPr>
          <w:rFonts w:eastAsia="Malgun Gothic" w:hint="eastAsia"/>
          <w:lang w:eastAsia="ko-KR"/>
        </w:rPr>
        <w:t xml:space="preserve">source </w:t>
      </w:r>
      <w:proofErr w:type="spellStart"/>
      <w:r w:rsidR="00AA5159">
        <w:rPr>
          <w:rFonts w:eastAsia="Malgun Gothic"/>
          <w:lang w:eastAsia="ko-KR"/>
        </w:rPr>
        <w:t>gNB</w:t>
      </w:r>
      <w:proofErr w:type="spellEnd"/>
      <w:r w:rsidR="00AA5159" w:rsidRPr="00293F91">
        <w:rPr>
          <w:rFonts w:eastAsia="Malgun Gothic" w:hint="eastAsia"/>
          <w:lang w:eastAsia="ko-KR"/>
        </w:rPr>
        <w:t xml:space="preserve"> </w:t>
      </w:r>
      <w:r w:rsidR="00293F91" w:rsidRPr="00293F91">
        <w:rPr>
          <w:rFonts w:eastAsia="Malgun Gothic" w:hint="eastAsia"/>
          <w:lang w:eastAsia="ko-KR"/>
        </w:rPr>
        <w:t xml:space="preserve">initiated LTM cancel and </w:t>
      </w:r>
      <w:r w:rsidR="00A15D74">
        <w:rPr>
          <w:rFonts w:eastAsia="Malgun Gothic"/>
          <w:lang w:eastAsia="ko-KR"/>
        </w:rPr>
        <w:t xml:space="preserve">another issue on </w:t>
      </w:r>
      <w:r w:rsidR="00293F91" w:rsidRPr="00293F91">
        <w:rPr>
          <w:rFonts w:eastAsia="Malgun Gothic" w:hint="eastAsia"/>
          <w:lang w:eastAsia="ko-KR"/>
        </w:rPr>
        <w:t>UE association setup</w:t>
      </w:r>
      <w:r w:rsidR="00293F91">
        <w:rPr>
          <w:rFonts w:eastAsia="Malgun Gothic" w:hint="eastAsia"/>
          <w:lang w:eastAsia="ko-KR"/>
        </w:rPr>
        <w:t xml:space="preserve"> after each LTM cell switch.</w:t>
      </w:r>
    </w:p>
    <w:p w14:paraId="5BA150BA" w14:textId="77777777" w:rsidR="00CF3CB3" w:rsidRDefault="00CF3CB3" w:rsidP="00A824C7">
      <w:pPr>
        <w:spacing w:after="120"/>
        <w:rPr>
          <w:rFonts w:eastAsia="Malgun Gothic"/>
          <w:lang w:eastAsia="ko-KR"/>
        </w:rPr>
      </w:pPr>
    </w:p>
    <w:p w14:paraId="730244D8" w14:textId="77777777" w:rsidR="00B938F1" w:rsidRPr="00A824C7" w:rsidRDefault="00B938F1" w:rsidP="00A824C7">
      <w:pPr>
        <w:spacing w:after="120"/>
        <w:rPr>
          <w:rFonts w:eastAsia="Malgun Gothic"/>
          <w:lang w:eastAsia="ko-KR"/>
        </w:rPr>
      </w:pPr>
    </w:p>
    <w:p w14:paraId="4815081B" w14:textId="600309E3" w:rsidR="0020065F" w:rsidRPr="00351BA6" w:rsidRDefault="00A824C7" w:rsidP="0042619E">
      <w:pPr>
        <w:pStyle w:val="Heading1"/>
        <w:numPr>
          <w:ilvl w:val="0"/>
          <w:numId w:val="1"/>
        </w:numPr>
        <w:spacing w:before="0" w:after="120"/>
        <w:rPr>
          <w:lang w:eastAsia="ja-JP"/>
        </w:rPr>
      </w:pPr>
      <w:r>
        <w:rPr>
          <w:rFonts w:eastAsia="Malgun Gothic" w:hint="eastAsia"/>
          <w:lang w:eastAsia="ko-KR"/>
        </w:rPr>
        <w:t xml:space="preserve">Source </w:t>
      </w:r>
      <w:proofErr w:type="spellStart"/>
      <w:r w:rsidR="00BC699C">
        <w:rPr>
          <w:rFonts w:eastAsia="Malgun Gothic"/>
          <w:lang w:eastAsia="ko-KR"/>
        </w:rPr>
        <w:t>gNB</w:t>
      </w:r>
      <w:proofErr w:type="spellEnd"/>
      <w:r w:rsidR="00BC699C">
        <w:rPr>
          <w:rFonts w:eastAsia="Malgun Gothic" w:hint="eastAsia"/>
          <w:lang w:eastAsia="ko-KR"/>
        </w:rPr>
        <w:t xml:space="preserve"> </w:t>
      </w:r>
      <w:r>
        <w:rPr>
          <w:rFonts w:eastAsia="Malgun Gothic" w:hint="eastAsia"/>
          <w:lang w:eastAsia="ko-KR"/>
        </w:rPr>
        <w:t xml:space="preserve">indicated </w:t>
      </w:r>
      <w:r w:rsidR="00572245">
        <w:rPr>
          <w:rFonts w:eastAsia="Malgun Gothic" w:hint="eastAsia"/>
          <w:lang w:eastAsia="ko-KR"/>
        </w:rPr>
        <w:t>LTM cancel</w:t>
      </w:r>
    </w:p>
    <w:p w14:paraId="581A5E87" w14:textId="77777777" w:rsidR="00CF3CB3" w:rsidRDefault="00CF3CB3" w:rsidP="00572245">
      <w:pPr>
        <w:spacing w:after="120"/>
        <w:rPr>
          <w:rFonts w:eastAsia="Malgun Gothic"/>
          <w:sz w:val="22"/>
          <w:szCs w:val="22"/>
          <w:lang w:eastAsia="ko-KR"/>
        </w:rPr>
      </w:pPr>
    </w:p>
    <w:p w14:paraId="32CBF30C" w14:textId="2A3F43D7" w:rsidR="007A09EF" w:rsidRDefault="007A09EF" w:rsidP="00572245">
      <w:pPr>
        <w:spacing w:after="120"/>
        <w:rPr>
          <w:rFonts w:eastAsia="Malgun Gothic"/>
          <w:sz w:val="22"/>
          <w:szCs w:val="22"/>
          <w:lang w:eastAsia="ko-KR"/>
        </w:rPr>
      </w:pPr>
      <w:r>
        <w:rPr>
          <w:rFonts w:eastAsia="Malgun Gothic" w:hint="eastAsia"/>
          <w:sz w:val="22"/>
          <w:szCs w:val="22"/>
          <w:lang w:eastAsia="ko-KR"/>
        </w:rPr>
        <w:t>RAN2 agreed the same cell can be configured for LTM and conditional handover (CHO) in RAN2 #125 meeting:</w:t>
      </w:r>
    </w:p>
    <w:p w14:paraId="46EEF07C" w14:textId="77777777" w:rsidR="007A09EF" w:rsidRDefault="007A09EF" w:rsidP="007A09EF">
      <w:pPr>
        <w:pStyle w:val="Agreement"/>
      </w:pPr>
      <w:r w:rsidRPr="007A09EF">
        <w:rPr>
          <w:rStyle w:val="Doc-text2Char"/>
          <w:highlight w:val="yellow"/>
        </w:rPr>
        <w:t>No restriction, LTM</w:t>
      </w:r>
      <w:r w:rsidRPr="007A09EF">
        <w:rPr>
          <w:highlight w:val="yellow"/>
        </w:rPr>
        <w:t xml:space="preserve"> and conditional reconfiguration can be configured for the same candidate cell (</w:t>
      </w:r>
      <w:r w:rsidRPr="00C01168">
        <w:t xml:space="preserve">as current TS). Assume that there will be differentiation in the RRC </w:t>
      </w:r>
      <w:proofErr w:type="spellStart"/>
      <w:r w:rsidRPr="00C01168">
        <w:t>reconfig</w:t>
      </w:r>
      <w:proofErr w:type="spellEnd"/>
      <w:r w:rsidRPr="00C01168">
        <w:t xml:space="preserve"> confirm, so that the target network can know whether CHO or LTM is used.</w:t>
      </w:r>
    </w:p>
    <w:p w14:paraId="578CA6D4" w14:textId="77777777" w:rsidR="007A09EF" w:rsidRPr="00C01168" w:rsidRDefault="007A09EF" w:rsidP="007A09EF">
      <w:pPr>
        <w:pStyle w:val="Agreement"/>
      </w:pPr>
      <w:r>
        <w:t xml:space="preserve">Align with CHO text regarding CHO L3 HO, on priority of LTM cell switch </w:t>
      </w:r>
      <w:proofErr w:type="spellStart"/>
      <w:r>
        <w:t>cmd</w:t>
      </w:r>
      <w:proofErr w:type="spellEnd"/>
      <w:r>
        <w:t xml:space="preserve"> vs execution of CHO. </w:t>
      </w:r>
    </w:p>
    <w:p w14:paraId="1419B39D" w14:textId="77777777" w:rsidR="00AA7276" w:rsidRDefault="00AA7276" w:rsidP="007A09EF">
      <w:pPr>
        <w:spacing w:after="120"/>
        <w:rPr>
          <w:rFonts w:eastAsia="Malgun Gothic"/>
          <w:sz w:val="22"/>
          <w:szCs w:val="22"/>
          <w:lang w:eastAsia="ko-KR"/>
        </w:rPr>
      </w:pPr>
    </w:p>
    <w:p w14:paraId="677A6CB4" w14:textId="33E335D8" w:rsidR="00AA7276" w:rsidRPr="00AA7276" w:rsidRDefault="00AA7276" w:rsidP="00AA7276">
      <w:pPr>
        <w:spacing w:after="120"/>
        <w:rPr>
          <w:rFonts w:eastAsia="Malgun Gothic"/>
          <w:b/>
          <w:bCs/>
          <w:sz w:val="22"/>
          <w:szCs w:val="22"/>
          <w:lang w:eastAsia="ko-KR"/>
        </w:rPr>
      </w:pPr>
      <w:r w:rsidRPr="00AA7276">
        <w:rPr>
          <w:rFonts w:eastAsia="Times New Roman" w:hint="eastAsia"/>
          <w:b/>
          <w:bCs/>
          <w:sz w:val="22"/>
          <w:szCs w:val="22"/>
        </w:rPr>
        <w:t>Observation</w:t>
      </w:r>
      <w:r>
        <w:rPr>
          <w:rFonts w:eastAsia="Malgun Gothic" w:hint="eastAsia"/>
          <w:b/>
          <w:bCs/>
          <w:sz w:val="22"/>
          <w:szCs w:val="22"/>
          <w:lang w:eastAsia="ko-KR"/>
        </w:rPr>
        <w:t xml:space="preserve"> 1</w:t>
      </w:r>
      <w:r w:rsidRPr="00AA7276">
        <w:rPr>
          <w:rFonts w:eastAsia="Times New Roman" w:hint="eastAsia"/>
          <w:b/>
          <w:bCs/>
          <w:sz w:val="22"/>
          <w:szCs w:val="22"/>
        </w:rPr>
        <w:t>: RAN</w:t>
      </w:r>
      <w:r>
        <w:rPr>
          <w:rFonts w:eastAsia="Malgun Gothic" w:hint="eastAsia"/>
          <w:b/>
          <w:bCs/>
          <w:sz w:val="22"/>
          <w:szCs w:val="22"/>
          <w:lang w:eastAsia="ko-KR"/>
        </w:rPr>
        <w:t>2</w:t>
      </w:r>
      <w:r w:rsidRPr="00AA7276">
        <w:rPr>
          <w:rFonts w:eastAsia="Times New Roman" w:hint="eastAsia"/>
          <w:b/>
          <w:bCs/>
          <w:sz w:val="22"/>
          <w:szCs w:val="22"/>
        </w:rPr>
        <w:t xml:space="preserve"> agreed </w:t>
      </w:r>
      <w:r>
        <w:rPr>
          <w:rFonts w:eastAsia="Malgun Gothic" w:hint="eastAsia"/>
          <w:b/>
          <w:bCs/>
          <w:sz w:val="22"/>
          <w:szCs w:val="22"/>
          <w:lang w:eastAsia="ko-KR"/>
        </w:rPr>
        <w:t>the same cell is configured for LTM and CHO.</w:t>
      </w:r>
    </w:p>
    <w:p w14:paraId="3B8A1B0E" w14:textId="6F9F27A6" w:rsidR="007A09EF" w:rsidRDefault="007A09EF" w:rsidP="007A09EF">
      <w:pPr>
        <w:spacing w:after="120"/>
        <w:rPr>
          <w:rFonts w:eastAsia="Malgun Gothic"/>
          <w:sz w:val="22"/>
          <w:szCs w:val="22"/>
          <w:lang w:eastAsia="ko-KR"/>
        </w:rPr>
      </w:pPr>
      <w:r w:rsidRPr="00F16ED5">
        <w:rPr>
          <w:rFonts w:eastAsia="Times New Roman"/>
          <w:sz w:val="22"/>
          <w:szCs w:val="22"/>
        </w:rPr>
        <w:t xml:space="preserve">In </w:t>
      </w:r>
      <w:r>
        <w:rPr>
          <w:rFonts w:eastAsia="Malgun Gothic" w:hint="eastAsia"/>
          <w:sz w:val="22"/>
          <w:szCs w:val="22"/>
          <w:lang w:eastAsia="ko-KR"/>
        </w:rPr>
        <w:t>previous</w:t>
      </w:r>
      <w:r w:rsidRPr="00F16ED5">
        <w:rPr>
          <w:rFonts w:eastAsia="Times New Roman"/>
          <w:sz w:val="22"/>
          <w:szCs w:val="22"/>
        </w:rPr>
        <w:t xml:space="preserve"> RAN3 meeting</w:t>
      </w:r>
      <w:r>
        <w:rPr>
          <w:rFonts w:eastAsia="Malgun Gothic" w:hint="eastAsia"/>
          <w:sz w:val="22"/>
          <w:szCs w:val="22"/>
          <w:lang w:eastAsia="ko-KR"/>
        </w:rPr>
        <w:t>s</w:t>
      </w:r>
      <w:r w:rsidRPr="00F16ED5">
        <w:rPr>
          <w:rFonts w:eastAsia="Times New Roman"/>
          <w:sz w:val="22"/>
          <w:szCs w:val="22"/>
        </w:rPr>
        <w:t xml:space="preserve">, </w:t>
      </w:r>
      <w:r>
        <w:rPr>
          <w:rFonts w:eastAsia="Malgun Gothic" w:hint="eastAsia"/>
          <w:sz w:val="22"/>
          <w:szCs w:val="22"/>
          <w:lang w:eastAsia="ko-KR"/>
        </w:rPr>
        <w:t xml:space="preserve">RAN3 </w:t>
      </w:r>
      <w:r w:rsidR="00AA7276">
        <w:rPr>
          <w:rFonts w:eastAsia="Malgun Gothic" w:hint="eastAsia"/>
          <w:sz w:val="22"/>
          <w:szCs w:val="22"/>
          <w:lang w:eastAsia="ko-KR"/>
        </w:rPr>
        <w:t xml:space="preserve">agreed to introduce </w:t>
      </w:r>
      <w:r>
        <w:rPr>
          <w:rFonts w:eastAsia="Malgun Gothic" w:hint="eastAsia"/>
          <w:sz w:val="22"/>
          <w:szCs w:val="22"/>
          <w:lang w:eastAsia="ko-KR"/>
        </w:rPr>
        <w:t xml:space="preserve">an LTM cancel message for candidate </w:t>
      </w:r>
      <w:proofErr w:type="spellStart"/>
      <w:r w:rsidR="00BC699C">
        <w:rPr>
          <w:rFonts w:eastAsia="Malgun Gothic"/>
          <w:sz w:val="22"/>
          <w:szCs w:val="22"/>
          <w:lang w:eastAsia="ko-KR"/>
        </w:rPr>
        <w:t>gNB</w:t>
      </w:r>
      <w:proofErr w:type="spellEnd"/>
      <w:r w:rsidR="00BC699C">
        <w:rPr>
          <w:rFonts w:eastAsia="Malgun Gothic" w:hint="eastAsia"/>
          <w:sz w:val="22"/>
          <w:szCs w:val="22"/>
          <w:lang w:eastAsia="ko-KR"/>
        </w:rPr>
        <w:t xml:space="preserve"> </w:t>
      </w:r>
      <w:r>
        <w:rPr>
          <w:rFonts w:eastAsia="Malgun Gothic"/>
          <w:sz w:val="22"/>
          <w:szCs w:val="22"/>
          <w:lang w:eastAsia="ko-KR"/>
        </w:rPr>
        <w:t>initiated</w:t>
      </w:r>
      <w:r>
        <w:rPr>
          <w:rFonts w:eastAsia="Malgun Gothic" w:hint="eastAsia"/>
          <w:sz w:val="22"/>
          <w:szCs w:val="22"/>
          <w:lang w:eastAsia="ko-KR"/>
        </w:rPr>
        <w:t xml:space="preserve"> LTM cancellation</w:t>
      </w:r>
      <w:r w:rsidR="00AA7276">
        <w:rPr>
          <w:rFonts w:eastAsia="Malgun Gothic" w:hint="eastAsia"/>
          <w:sz w:val="22"/>
          <w:szCs w:val="22"/>
          <w:lang w:eastAsia="ko-KR"/>
        </w:rPr>
        <w:t xml:space="preserve"> </w:t>
      </w:r>
      <w:r w:rsidR="00AA7276" w:rsidRPr="00AA7276">
        <w:rPr>
          <w:rFonts w:eastAsia="Times New Roman" w:hint="eastAsia"/>
          <w:sz w:val="22"/>
          <w:szCs w:val="22"/>
        </w:rPr>
        <w:t xml:space="preserve">but </w:t>
      </w:r>
      <w:r w:rsidR="00AA7276">
        <w:rPr>
          <w:rFonts w:eastAsia="Malgun Gothic" w:hint="eastAsia"/>
          <w:sz w:val="22"/>
          <w:szCs w:val="22"/>
          <w:lang w:eastAsia="ko-KR"/>
        </w:rPr>
        <w:t>to reuse t</w:t>
      </w:r>
      <w:r w:rsidR="00AA7276" w:rsidRPr="00AA7276">
        <w:rPr>
          <w:rFonts w:eastAsia="Times New Roman"/>
          <w:sz w:val="22"/>
          <w:szCs w:val="22"/>
        </w:rPr>
        <w:t xml:space="preserve">he Handover Cancel message </w:t>
      </w:r>
      <w:r w:rsidR="00AA7276">
        <w:rPr>
          <w:rFonts w:eastAsia="Malgun Gothic" w:hint="eastAsia"/>
          <w:sz w:val="22"/>
          <w:szCs w:val="22"/>
          <w:lang w:eastAsia="ko-KR"/>
        </w:rPr>
        <w:t xml:space="preserve">for </w:t>
      </w:r>
      <w:r w:rsidR="00AA7276" w:rsidRPr="00AA7276">
        <w:rPr>
          <w:rFonts w:eastAsia="Times New Roman"/>
          <w:sz w:val="22"/>
          <w:szCs w:val="22"/>
        </w:rPr>
        <w:t xml:space="preserve">source </w:t>
      </w:r>
      <w:proofErr w:type="spellStart"/>
      <w:r w:rsidR="00AA7276" w:rsidRPr="00AA7276">
        <w:rPr>
          <w:rFonts w:eastAsia="Times New Roman"/>
          <w:sz w:val="22"/>
          <w:szCs w:val="22"/>
        </w:rPr>
        <w:t>gNB</w:t>
      </w:r>
      <w:proofErr w:type="spellEnd"/>
      <w:r w:rsidR="00AA7276">
        <w:rPr>
          <w:rFonts w:eastAsia="Malgun Gothic" w:hint="eastAsia"/>
          <w:sz w:val="22"/>
          <w:szCs w:val="22"/>
          <w:lang w:eastAsia="ko-KR"/>
        </w:rPr>
        <w:t xml:space="preserve"> initiated LTM cancellation. </w:t>
      </w:r>
    </w:p>
    <w:tbl>
      <w:tblPr>
        <w:tblStyle w:val="TableGrid"/>
        <w:tblW w:w="0" w:type="auto"/>
        <w:tblLook w:val="04A0" w:firstRow="1" w:lastRow="0" w:firstColumn="1" w:lastColumn="0" w:noHBand="0" w:noVBand="1"/>
      </w:tblPr>
      <w:tblGrid>
        <w:gridCol w:w="9628"/>
      </w:tblGrid>
      <w:tr w:rsidR="00A824C7" w14:paraId="24303373" w14:textId="77777777" w:rsidTr="00A824C7">
        <w:tc>
          <w:tcPr>
            <w:tcW w:w="9628" w:type="dxa"/>
          </w:tcPr>
          <w:p w14:paraId="5315840E" w14:textId="77777777" w:rsidR="00A824C7" w:rsidRPr="00A824C7" w:rsidRDefault="00A824C7" w:rsidP="00A824C7">
            <w:pPr>
              <w:widowControl w:val="0"/>
              <w:rPr>
                <w:rFonts w:cs="Calibri"/>
                <w:i/>
                <w:iCs/>
                <w:color w:val="00B0F0"/>
                <w:kern w:val="2"/>
                <w:sz w:val="22"/>
                <w:szCs w:val="22"/>
              </w:rPr>
            </w:pPr>
            <w:r w:rsidRPr="00A824C7">
              <w:rPr>
                <w:rFonts w:cs="Calibri" w:hint="eastAsia"/>
                <w:i/>
                <w:iCs/>
                <w:color w:val="00B0F0"/>
                <w:kern w:val="2"/>
                <w:sz w:val="22"/>
                <w:szCs w:val="22"/>
              </w:rPr>
              <w:t xml:space="preserve">Reuse Handover Success procedure over </w:t>
            </w:r>
            <w:proofErr w:type="spellStart"/>
            <w:r w:rsidRPr="00A824C7">
              <w:rPr>
                <w:rFonts w:cs="Calibri" w:hint="eastAsia"/>
                <w:i/>
                <w:iCs/>
                <w:color w:val="00B0F0"/>
                <w:kern w:val="2"/>
                <w:sz w:val="22"/>
                <w:szCs w:val="22"/>
              </w:rPr>
              <w:t>Xn</w:t>
            </w:r>
            <w:proofErr w:type="spellEnd"/>
            <w:r w:rsidRPr="00A824C7">
              <w:rPr>
                <w:rFonts w:cs="Calibri" w:hint="eastAsia"/>
                <w:i/>
                <w:iCs/>
                <w:color w:val="00B0F0"/>
                <w:kern w:val="2"/>
                <w:sz w:val="22"/>
                <w:szCs w:val="22"/>
              </w:rPr>
              <w:t xml:space="preserve"> for Rel-19 Inter-CU LTM, to tell the source CU that the UE has accessed to the target Cell.</w:t>
            </w:r>
          </w:p>
          <w:p w14:paraId="7B77FA7A" w14:textId="77777777" w:rsidR="00A824C7" w:rsidRPr="00A824C7" w:rsidRDefault="00A824C7" w:rsidP="00A824C7">
            <w:pPr>
              <w:widowControl w:val="0"/>
              <w:rPr>
                <w:rFonts w:cs="Calibri"/>
                <w:i/>
                <w:iCs/>
                <w:color w:val="FF0000"/>
                <w:kern w:val="2"/>
                <w:sz w:val="22"/>
                <w:szCs w:val="22"/>
              </w:rPr>
            </w:pPr>
            <w:r w:rsidRPr="00A824C7">
              <w:rPr>
                <w:rFonts w:cs="Calibri"/>
                <w:i/>
                <w:iCs/>
                <w:color w:val="FF0000"/>
                <w:kern w:val="2"/>
                <w:sz w:val="22"/>
                <w:szCs w:val="22"/>
              </w:rPr>
              <w:t xml:space="preserve">The Handover Cancel message is reused by the source </w:t>
            </w:r>
            <w:proofErr w:type="spellStart"/>
            <w:r w:rsidRPr="00A824C7">
              <w:rPr>
                <w:rFonts w:cs="Calibri"/>
                <w:i/>
                <w:iCs/>
                <w:color w:val="FF0000"/>
                <w:kern w:val="2"/>
                <w:sz w:val="22"/>
                <w:szCs w:val="22"/>
              </w:rPr>
              <w:t>gNB</w:t>
            </w:r>
            <w:proofErr w:type="spellEnd"/>
            <w:r w:rsidRPr="00A824C7">
              <w:rPr>
                <w:rFonts w:cs="Calibri"/>
                <w:i/>
                <w:iCs/>
                <w:color w:val="FF0000"/>
                <w:kern w:val="2"/>
                <w:sz w:val="22"/>
                <w:szCs w:val="22"/>
              </w:rPr>
              <w:t xml:space="preserve"> to release the reserved resource for LTM candidate cells in the candidate </w:t>
            </w:r>
            <w:proofErr w:type="spellStart"/>
            <w:r w:rsidRPr="00A824C7">
              <w:rPr>
                <w:rFonts w:cs="Calibri"/>
                <w:i/>
                <w:iCs/>
                <w:color w:val="FF0000"/>
                <w:kern w:val="2"/>
                <w:sz w:val="22"/>
                <w:szCs w:val="22"/>
              </w:rPr>
              <w:t>gNBs</w:t>
            </w:r>
            <w:proofErr w:type="spellEnd"/>
            <w:r w:rsidRPr="00A824C7">
              <w:rPr>
                <w:rFonts w:cs="Calibri"/>
                <w:i/>
                <w:iCs/>
                <w:color w:val="FF0000"/>
                <w:kern w:val="2"/>
                <w:sz w:val="22"/>
                <w:szCs w:val="22"/>
              </w:rPr>
              <w:t>.</w:t>
            </w:r>
          </w:p>
          <w:p w14:paraId="44D12204" w14:textId="77777777" w:rsidR="00A824C7" w:rsidRPr="00A824C7" w:rsidRDefault="00A824C7" w:rsidP="00A824C7">
            <w:pPr>
              <w:rPr>
                <w:rFonts w:cs="Calibri"/>
                <w:i/>
                <w:color w:val="FF0000"/>
                <w:sz w:val="22"/>
                <w:szCs w:val="22"/>
              </w:rPr>
            </w:pPr>
            <w:r w:rsidRPr="00A824C7">
              <w:rPr>
                <w:rFonts w:cs="Calibri" w:hint="eastAsia"/>
                <w:i/>
                <w:iCs/>
                <w:color w:val="00B050"/>
                <w:kern w:val="2"/>
                <w:sz w:val="22"/>
                <w:szCs w:val="22"/>
              </w:rPr>
              <w:t xml:space="preserve">A candidate </w:t>
            </w:r>
            <w:proofErr w:type="spellStart"/>
            <w:r w:rsidRPr="00A824C7">
              <w:rPr>
                <w:rFonts w:cs="Calibri" w:hint="eastAsia"/>
                <w:i/>
                <w:iCs/>
                <w:color w:val="00B050"/>
                <w:kern w:val="2"/>
                <w:sz w:val="22"/>
                <w:szCs w:val="22"/>
              </w:rPr>
              <w:t>gNB</w:t>
            </w:r>
            <w:proofErr w:type="spellEnd"/>
            <w:r w:rsidRPr="00A824C7">
              <w:rPr>
                <w:rFonts w:cs="Calibri" w:hint="eastAsia"/>
                <w:i/>
                <w:iCs/>
                <w:color w:val="00B050"/>
                <w:kern w:val="2"/>
                <w:sz w:val="22"/>
                <w:szCs w:val="22"/>
              </w:rPr>
              <w:t xml:space="preserve"> can initiate cancellation of configured LTM candidate cell(s) of its own. </w:t>
            </w:r>
          </w:p>
          <w:p w14:paraId="2612CB7F" w14:textId="77777777" w:rsidR="00A824C7" w:rsidRPr="00A824C7" w:rsidRDefault="00A824C7" w:rsidP="00A824C7">
            <w:pPr>
              <w:rPr>
                <w:rFonts w:cs="Calibri"/>
                <w:i/>
                <w:iCs/>
                <w:color w:val="00B050"/>
                <w:kern w:val="2"/>
                <w:sz w:val="22"/>
                <w:szCs w:val="22"/>
              </w:rPr>
            </w:pPr>
            <w:r w:rsidRPr="00A824C7">
              <w:rPr>
                <w:rFonts w:cs="Calibri" w:hint="eastAsia"/>
                <w:i/>
                <w:iCs/>
                <w:color w:val="00B050"/>
                <w:kern w:val="2"/>
                <w:sz w:val="22"/>
                <w:szCs w:val="22"/>
              </w:rPr>
              <w:t xml:space="preserve">Adopt Class-2 procedure for candidate </w:t>
            </w:r>
            <w:proofErr w:type="spellStart"/>
            <w:r w:rsidRPr="00A824C7">
              <w:rPr>
                <w:rFonts w:cs="Calibri" w:hint="eastAsia"/>
                <w:i/>
                <w:iCs/>
                <w:color w:val="00B050"/>
                <w:kern w:val="2"/>
                <w:sz w:val="22"/>
                <w:szCs w:val="22"/>
              </w:rPr>
              <w:t>gNB</w:t>
            </w:r>
            <w:proofErr w:type="spellEnd"/>
            <w:r w:rsidRPr="00A824C7">
              <w:rPr>
                <w:rFonts w:cs="Calibri" w:hint="eastAsia"/>
                <w:i/>
                <w:iCs/>
                <w:color w:val="00B050"/>
                <w:kern w:val="2"/>
                <w:sz w:val="22"/>
                <w:szCs w:val="22"/>
              </w:rPr>
              <w:t xml:space="preserve">-initiated LTM cancellation. </w:t>
            </w:r>
          </w:p>
          <w:p w14:paraId="3A158B06" w14:textId="77777777" w:rsidR="00A824C7" w:rsidRPr="00A824C7" w:rsidRDefault="00A824C7" w:rsidP="00A824C7">
            <w:pPr>
              <w:rPr>
                <w:rFonts w:cs="Calibri"/>
                <w:i/>
                <w:iCs/>
                <w:color w:val="00B050"/>
                <w:kern w:val="2"/>
                <w:sz w:val="22"/>
                <w:szCs w:val="22"/>
              </w:rPr>
            </w:pPr>
            <w:r w:rsidRPr="00A824C7">
              <w:rPr>
                <w:rFonts w:cs="Calibri"/>
                <w:i/>
                <w:iCs/>
                <w:color w:val="00B050"/>
                <w:kern w:val="2"/>
                <w:sz w:val="22"/>
                <w:szCs w:val="22"/>
              </w:rPr>
              <w:t xml:space="preserve">Introduce </w:t>
            </w:r>
            <w:r w:rsidRPr="00A824C7">
              <w:rPr>
                <w:rFonts w:cs="Calibri" w:hint="eastAsia"/>
                <w:i/>
                <w:iCs/>
                <w:color w:val="00B050"/>
                <w:kern w:val="2"/>
                <w:sz w:val="22"/>
                <w:szCs w:val="22"/>
              </w:rPr>
              <w:t xml:space="preserve">a </w:t>
            </w:r>
            <w:r w:rsidRPr="00A824C7">
              <w:rPr>
                <w:rFonts w:cs="Calibri"/>
                <w:i/>
                <w:iCs/>
                <w:color w:val="00B050"/>
                <w:kern w:val="2"/>
                <w:sz w:val="22"/>
                <w:szCs w:val="22"/>
              </w:rPr>
              <w:t>new procedure</w:t>
            </w:r>
            <w:r w:rsidRPr="00A824C7">
              <w:rPr>
                <w:rFonts w:cs="Calibri" w:hint="eastAsia"/>
                <w:i/>
                <w:iCs/>
                <w:color w:val="00B050"/>
                <w:kern w:val="2"/>
                <w:sz w:val="22"/>
                <w:szCs w:val="22"/>
              </w:rPr>
              <w:t xml:space="preserve"> f</w:t>
            </w:r>
            <w:r w:rsidRPr="00A824C7">
              <w:rPr>
                <w:rFonts w:cs="Calibri"/>
                <w:i/>
                <w:iCs/>
                <w:color w:val="00B050"/>
                <w:kern w:val="2"/>
                <w:sz w:val="22"/>
                <w:szCs w:val="22"/>
              </w:rPr>
              <w:t xml:space="preserve">or candidate </w:t>
            </w:r>
            <w:proofErr w:type="spellStart"/>
            <w:r w:rsidRPr="00A824C7">
              <w:rPr>
                <w:rFonts w:cs="Calibri"/>
                <w:i/>
                <w:iCs/>
                <w:color w:val="00B050"/>
                <w:kern w:val="2"/>
                <w:sz w:val="22"/>
                <w:szCs w:val="22"/>
              </w:rPr>
              <w:t>gNB</w:t>
            </w:r>
            <w:proofErr w:type="spellEnd"/>
            <w:r w:rsidRPr="00A824C7">
              <w:rPr>
                <w:rFonts w:cs="Calibri"/>
                <w:i/>
                <w:iCs/>
                <w:color w:val="00B050"/>
                <w:kern w:val="2"/>
                <w:sz w:val="22"/>
                <w:szCs w:val="22"/>
              </w:rPr>
              <w:t>-initiated LTM cancellation</w:t>
            </w:r>
            <w:r w:rsidRPr="00A824C7">
              <w:rPr>
                <w:rFonts w:cs="Calibri" w:hint="eastAsia"/>
                <w:i/>
                <w:iCs/>
                <w:color w:val="00B050"/>
                <w:kern w:val="2"/>
                <w:sz w:val="22"/>
                <w:szCs w:val="22"/>
              </w:rPr>
              <w:t>.</w:t>
            </w:r>
          </w:p>
          <w:p w14:paraId="67832E62" w14:textId="77777777" w:rsidR="00A824C7" w:rsidRPr="00A824C7" w:rsidRDefault="00A824C7" w:rsidP="00A824C7">
            <w:pPr>
              <w:rPr>
                <w:rFonts w:eastAsia="Malgun Gothic" w:cs="Calibri"/>
                <w:i/>
                <w:iCs/>
                <w:color w:val="00B050"/>
                <w:kern w:val="2"/>
                <w:sz w:val="22"/>
                <w:szCs w:val="22"/>
                <w:lang w:eastAsia="ko-KR"/>
              </w:rPr>
            </w:pPr>
            <w:r w:rsidRPr="00A824C7">
              <w:rPr>
                <w:rFonts w:cs="Calibri"/>
                <w:i/>
                <w:iCs/>
                <w:color w:val="00B050"/>
                <w:kern w:val="2"/>
                <w:sz w:val="22"/>
                <w:szCs w:val="22"/>
              </w:rPr>
              <w:t xml:space="preserve">Confirm the message name as LTM Cancel for candidate </w:t>
            </w:r>
            <w:proofErr w:type="spellStart"/>
            <w:r w:rsidRPr="00A824C7">
              <w:rPr>
                <w:rFonts w:cs="Calibri"/>
                <w:i/>
                <w:iCs/>
                <w:color w:val="00B050"/>
                <w:kern w:val="2"/>
                <w:sz w:val="22"/>
                <w:szCs w:val="22"/>
              </w:rPr>
              <w:t>gNB</w:t>
            </w:r>
            <w:proofErr w:type="spellEnd"/>
            <w:r w:rsidRPr="00A824C7">
              <w:rPr>
                <w:rFonts w:cs="Calibri"/>
                <w:i/>
                <w:iCs/>
                <w:color w:val="00B050"/>
                <w:kern w:val="2"/>
                <w:sz w:val="22"/>
                <w:szCs w:val="22"/>
              </w:rPr>
              <w:t>-initiated LTM cancellation.</w:t>
            </w:r>
          </w:p>
          <w:p w14:paraId="2E5C40D7" w14:textId="77777777" w:rsidR="00A824C7" w:rsidRDefault="00A824C7" w:rsidP="00A824C7">
            <w:pPr>
              <w:widowControl w:val="0"/>
              <w:rPr>
                <w:rFonts w:eastAsia="Malgun Gothic" w:cs="Calibri"/>
                <w:i/>
                <w:iCs/>
                <w:color w:val="00B0F0"/>
                <w:kern w:val="2"/>
                <w:sz w:val="18"/>
                <w:szCs w:val="18"/>
                <w:lang w:eastAsia="ko-KR"/>
              </w:rPr>
            </w:pPr>
          </w:p>
        </w:tc>
      </w:tr>
    </w:tbl>
    <w:p w14:paraId="51848982" w14:textId="47C0F182" w:rsidR="00AA7276" w:rsidRDefault="00AA7276" w:rsidP="00572245">
      <w:pPr>
        <w:spacing w:after="120"/>
        <w:rPr>
          <w:rFonts w:eastAsia="Malgun Gothic"/>
          <w:b/>
          <w:bCs/>
          <w:sz w:val="22"/>
          <w:szCs w:val="22"/>
          <w:lang w:eastAsia="ko-KR"/>
        </w:rPr>
      </w:pPr>
      <w:r w:rsidRPr="00AA7276">
        <w:rPr>
          <w:rFonts w:eastAsia="Malgun Gothic" w:hint="eastAsia"/>
          <w:b/>
          <w:bCs/>
          <w:sz w:val="22"/>
          <w:szCs w:val="22"/>
          <w:lang w:eastAsia="ko-KR"/>
        </w:rPr>
        <w:t xml:space="preserve">Observation 2: RAN3 agreed to reuse the Handover Cancel message for </w:t>
      </w:r>
      <w:r w:rsidRPr="00AA7276">
        <w:rPr>
          <w:rFonts w:eastAsia="Times New Roman"/>
          <w:b/>
          <w:bCs/>
          <w:sz w:val="22"/>
          <w:szCs w:val="22"/>
        </w:rPr>
        <w:t xml:space="preserve">source </w:t>
      </w:r>
      <w:proofErr w:type="spellStart"/>
      <w:r w:rsidRPr="00AA7276">
        <w:rPr>
          <w:rFonts w:eastAsia="Times New Roman"/>
          <w:b/>
          <w:bCs/>
          <w:sz w:val="22"/>
          <w:szCs w:val="22"/>
        </w:rPr>
        <w:t>gNB</w:t>
      </w:r>
      <w:proofErr w:type="spellEnd"/>
      <w:r w:rsidRPr="00AA7276">
        <w:rPr>
          <w:rFonts w:eastAsia="Malgun Gothic" w:hint="eastAsia"/>
          <w:b/>
          <w:bCs/>
          <w:sz w:val="22"/>
          <w:szCs w:val="22"/>
          <w:lang w:eastAsia="ko-KR"/>
        </w:rPr>
        <w:t xml:space="preserve"> initiated LTM cancellation while to </w:t>
      </w:r>
      <w:r w:rsidRPr="00AA7276">
        <w:rPr>
          <w:rFonts w:eastAsia="Malgun Gothic"/>
          <w:b/>
          <w:bCs/>
          <w:sz w:val="22"/>
          <w:szCs w:val="22"/>
          <w:lang w:eastAsia="ko-KR"/>
        </w:rPr>
        <w:t>introduce</w:t>
      </w:r>
      <w:r w:rsidRPr="00AA7276">
        <w:rPr>
          <w:rFonts w:eastAsia="Malgun Gothic" w:hint="eastAsia"/>
          <w:b/>
          <w:bCs/>
          <w:sz w:val="22"/>
          <w:szCs w:val="22"/>
          <w:lang w:eastAsia="ko-KR"/>
        </w:rPr>
        <w:t xml:space="preserve"> an LTM cancel message for candidate </w:t>
      </w:r>
      <w:proofErr w:type="spellStart"/>
      <w:r w:rsidR="00BC699C">
        <w:rPr>
          <w:rFonts w:eastAsia="Malgun Gothic"/>
          <w:b/>
          <w:bCs/>
          <w:sz w:val="22"/>
          <w:szCs w:val="22"/>
          <w:lang w:eastAsia="ko-KR"/>
        </w:rPr>
        <w:t>gNB</w:t>
      </w:r>
      <w:proofErr w:type="spellEnd"/>
      <w:r w:rsidR="00BC699C" w:rsidRPr="00AA7276">
        <w:rPr>
          <w:rFonts w:eastAsia="Malgun Gothic" w:hint="eastAsia"/>
          <w:b/>
          <w:bCs/>
          <w:sz w:val="22"/>
          <w:szCs w:val="22"/>
          <w:lang w:eastAsia="ko-KR"/>
        </w:rPr>
        <w:t xml:space="preserve"> </w:t>
      </w:r>
      <w:r w:rsidRPr="00AA7276">
        <w:rPr>
          <w:rFonts w:eastAsia="Malgun Gothic"/>
          <w:b/>
          <w:bCs/>
          <w:sz w:val="22"/>
          <w:szCs w:val="22"/>
          <w:lang w:eastAsia="ko-KR"/>
        </w:rPr>
        <w:t>initiated</w:t>
      </w:r>
      <w:r w:rsidRPr="00AA7276">
        <w:rPr>
          <w:rFonts w:eastAsia="Malgun Gothic" w:hint="eastAsia"/>
          <w:b/>
          <w:bCs/>
          <w:sz w:val="22"/>
          <w:szCs w:val="22"/>
          <w:lang w:eastAsia="ko-KR"/>
        </w:rPr>
        <w:t xml:space="preserve"> LTM cancellation </w:t>
      </w:r>
    </w:p>
    <w:p w14:paraId="5889E5E0" w14:textId="77777777" w:rsidR="00AC3F7A" w:rsidRPr="00AA7276" w:rsidRDefault="00AC3F7A" w:rsidP="00572245">
      <w:pPr>
        <w:spacing w:after="120"/>
        <w:rPr>
          <w:rFonts w:eastAsia="Malgun Gothic"/>
          <w:b/>
          <w:bCs/>
          <w:sz w:val="22"/>
          <w:szCs w:val="22"/>
          <w:lang w:eastAsia="ko-KR"/>
        </w:rPr>
      </w:pPr>
    </w:p>
    <w:p w14:paraId="49A823E3" w14:textId="77777777" w:rsidR="006964ED" w:rsidRPr="00AA7276" w:rsidRDefault="006964ED" w:rsidP="00B63098">
      <w:pPr>
        <w:rPr>
          <w:rFonts w:ascii="Arial" w:eastAsia="SimSun" w:hAnsi="Arial"/>
          <w:sz w:val="24"/>
          <w:lang w:eastAsia="ko-KR"/>
        </w:rPr>
      </w:pPr>
      <w:bookmarkStart w:id="0" w:name="_CR9_1_1_6"/>
      <w:bookmarkStart w:id="1" w:name="_Toc20955185"/>
      <w:bookmarkStart w:id="2" w:name="_Toc29991380"/>
      <w:bookmarkStart w:id="3" w:name="_Toc36555780"/>
      <w:bookmarkStart w:id="4" w:name="_Toc44497487"/>
      <w:bookmarkStart w:id="5" w:name="_Toc45107875"/>
      <w:bookmarkStart w:id="6" w:name="_Toc45901495"/>
      <w:bookmarkStart w:id="7" w:name="_Toc51850574"/>
      <w:bookmarkStart w:id="8" w:name="_Toc56693577"/>
      <w:bookmarkStart w:id="9" w:name="_Toc64447120"/>
      <w:bookmarkStart w:id="10" w:name="_Toc66286614"/>
      <w:bookmarkStart w:id="11" w:name="_Toc74151309"/>
      <w:bookmarkStart w:id="12" w:name="_Toc88653781"/>
      <w:bookmarkStart w:id="13" w:name="_Toc97904137"/>
      <w:bookmarkStart w:id="14" w:name="_Toc98868202"/>
      <w:bookmarkStart w:id="15" w:name="_Toc105174486"/>
      <w:bookmarkStart w:id="16" w:name="_Toc106109323"/>
      <w:bookmarkStart w:id="17" w:name="_Toc113825144"/>
      <w:bookmarkStart w:id="18" w:name="_Toc184820610"/>
      <w:bookmarkEnd w:id="0"/>
      <w:r w:rsidRPr="00AA7276">
        <w:rPr>
          <w:rFonts w:ascii="Arial" w:eastAsia="SimSun" w:hAnsi="Arial"/>
          <w:sz w:val="24"/>
          <w:lang w:eastAsia="ko-KR"/>
        </w:rPr>
        <w:t>9.1.1.6</w:t>
      </w:r>
      <w:r w:rsidRPr="00AA7276">
        <w:rPr>
          <w:rFonts w:ascii="Arial" w:eastAsia="SimSun" w:hAnsi="Arial"/>
          <w:sz w:val="24"/>
          <w:lang w:eastAsia="ko-KR"/>
        </w:rPr>
        <w:tab/>
        <w:t>HANDOVER CANCEL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2759740" w14:textId="77777777" w:rsidR="006964ED" w:rsidRPr="00AA7276" w:rsidRDefault="006964ED" w:rsidP="006964ED">
      <w:pPr>
        <w:widowControl w:val="0"/>
        <w:overflowPunct w:val="0"/>
        <w:autoSpaceDE w:val="0"/>
        <w:autoSpaceDN w:val="0"/>
        <w:adjustRightInd w:val="0"/>
        <w:spacing w:after="180"/>
        <w:textAlignment w:val="baseline"/>
        <w:rPr>
          <w:rFonts w:eastAsia="SimSun"/>
          <w:lang w:eastAsia="ko-KR"/>
        </w:rPr>
      </w:pPr>
      <w:r w:rsidRPr="00AA7276">
        <w:rPr>
          <w:rFonts w:eastAsia="SimSun"/>
          <w:lang w:eastAsia="ko-KR"/>
        </w:rPr>
        <w:t>This message is sent by the source NG-RAN node to the target NG-RAN node to cancel an ongoing handover.</w:t>
      </w:r>
    </w:p>
    <w:p w14:paraId="04385FA6" w14:textId="77777777" w:rsidR="006964ED" w:rsidRPr="00AA7276" w:rsidRDefault="006964ED" w:rsidP="006964ED">
      <w:pPr>
        <w:widowControl w:val="0"/>
        <w:overflowPunct w:val="0"/>
        <w:autoSpaceDE w:val="0"/>
        <w:autoSpaceDN w:val="0"/>
        <w:adjustRightInd w:val="0"/>
        <w:spacing w:after="180"/>
        <w:textAlignment w:val="baseline"/>
        <w:rPr>
          <w:rFonts w:eastAsia="SimSun"/>
          <w:lang w:eastAsia="ko-KR"/>
        </w:rPr>
      </w:pPr>
      <w:r w:rsidRPr="00AA7276">
        <w:rPr>
          <w:rFonts w:eastAsia="SimSun"/>
          <w:lang w:eastAsia="ko-KR"/>
        </w:rPr>
        <w:t xml:space="preserve">Direction: source NG-RAN node </w:t>
      </w:r>
      <w:r w:rsidRPr="00AA7276">
        <w:rPr>
          <w:rFonts w:eastAsia="SimSun"/>
          <w:lang w:eastAsia="ko-KR"/>
        </w:rPr>
        <w:sym w:font="Symbol" w:char="F0AE"/>
      </w:r>
      <w:r w:rsidRPr="00AA7276">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64ED" w:rsidRPr="00AA7276" w14:paraId="1C407647" w14:textId="77777777" w:rsidTr="00F5398A">
        <w:tc>
          <w:tcPr>
            <w:tcW w:w="2160" w:type="dxa"/>
          </w:tcPr>
          <w:p w14:paraId="01BA1E47"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b/>
                <w:sz w:val="18"/>
                <w:lang w:eastAsia="ja-JP"/>
              </w:rPr>
            </w:pPr>
            <w:r w:rsidRPr="00AA7276">
              <w:rPr>
                <w:rFonts w:ascii="Arial" w:eastAsia="SimSun" w:hAnsi="Arial"/>
                <w:b/>
                <w:sz w:val="18"/>
                <w:lang w:eastAsia="ja-JP"/>
              </w:rPr>
              <w:t>IE/Group Name</w:t>
            </w:r>
          </w:p>
        </w:tc>
        <w:tc>
          <w:tcPr>
            <w:tcW w:w="1080" w:type="dxa"/>
          </w:tcPr>
          <w:p w14:paraId="5C283B65"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b/>
                <w:sz w:val="18"/>
                <w:lang w:eastAsia="ja-JP"/>
              </w:rPr>
            </w:pPr>
            <w:r w:rsidRPr="00AA7276">
              <w:rPr>
                <w:rFonts w:ascii="Arial" w:eastAsia="SimSun" w:hAnsi="Arial"/>
                <w:b/>
                <w:sz w:val="18"/>
                <w:lang w:eastAsia="ja-JP"/>
              </w:rPr>
              <w:t>Presence</w:t>
            </w:r>
          </w:p>
        </w:tc>
        <w:tc>
          <w:tcPr>
            <w:tcW w:w="1080" w:type="dxa"/>
          </w:tcPr>
          <w:p w14:paraId="0E7B74FA"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b/>
                <w:sz w:val="18"/>
                <w:lang w:eastAsia="ja-JP"/>
              </w:rPr>
            </w:pPr>
            <w:r w:rsidRPr="00AA7276">
              <w:rPr>
                <w:rFonts w:ascii="Arial" w:eastAsia="SimSun" w:hAnsi="Arial"/>
                <w:b/>
                <w:sz w:val="18"/>
                <w:lang w:eastAsia="ja-JP"/>
              </w:rPr>
              <w:t>Range</w:t>
            </w:r>
          </w:p>
        </w:tc>
        <w:tc>
          <w:tcPr>
            <w:tcW w:w="1512" w:type="dxa"/>
          </w:tcPr>
          <w:p w14:paraId="314358CA"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b/>
                <w:sz w:val="18"/>
                <w:lang w:eastAsia="ja-JP"/>
              </w:rPr>
            </w:pPr>
            <w:r w:rsidRPr="00AA7276">
              <w:rPr>
                <w:rFonts w:ascii="Arial" w:eastAsia="SimSun" w:hAnsi="Arial"/>
                <w:b/>
                <w:sz w:val="18"/>
                <w:lang w:eastAsia="ja-JP"/>
              </w:rPr>
              <w:t>IE type and reference</w:t>
            </w:r>
          </w:p>
        </w:tc>
        <w:tc>
          <w:tcPr>
            <w:tcW w:w="1728" w:type="dxa"/>
          </w:tcPr>
          <w:p w14:paraId="7FB1F92C"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b/>
                <w:sz w:val="18"/>
                <w:lang w:eastAsia="ja-JP"/>
              </w:rPr>
            </w:pPr>
            <w:r w:rsidRPr="00AA7276">
              <w:rPr>
                <w:rFonts w:ascii="Arial" w:eastAsia="SimSun" w:hAnsi="Arial"/>
                <w:b/>
                <w:sz w:val="18"/>
                <w:lang w:eastAsia="ja-JP"/>
              </w:rPr>
              <w:t>Semantics description</w:t>
            </w:r>
          </w:p>
        </w:tc>
        <w:tc>
          <w:tcPr>
            <w:tcW w:w="1080" w:type="dxa"/>
          </w:tcPr>
          <w:p w14:paraId="69B10B3D"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b/>
                <w:sz w:val="18"/>
                <w:lang w:eastAsia="ja-JP"/>
              </w:rPr>
              <w:t>Criticality</w:t>
            </w:r>
          </w:p>
        </w:tc>
        <w:tc>
          <w:tcPr>
            <w:tcW w:w="1080" w:type="dxa"/>
          </w:tcPr>
          <w:p w14:paraId="4808FF8C"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b/>
                <w:sz w:val="18"/>
                <w:lang w:eastAsia="ja-JP"/>
              </w:rPr>
              <w:t>Assigned Criticality</w:t>
            </w:r>
          </w:p>
        </w:tc>
      </w:tr>
      <w:tr w:rsidR="006964ED" w:rsidRPr="00AA7276" w14:paraId="23B78BA8" w14:textId="77777777" w:rsidTr="00F5398A">
        <w:tc>
          <w:tcPr>
            <w:tcW w:w="2160" w:type="dxa"/>
          </w:tcPr>
          <w:p w14:paraId="70064227"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lastRenderedPageBreak/>
              <w:t>Message Type</w:t>
            </w:r>
          </w:p>
        </w:tc>
        <w:tc>
          <w:tcPr>
            <w:tcW w:w="1080" w:type="dxa"/>
          </w:tcPr>
          <w:p w14:paraId="3B24D37F"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M</w:t>
            </w:r>
          </w:p>
        </w:tc>
        <w:tc>
          <w:tcPr>
            <w:tcW w:w="1080" w:type="dxa"/>
          </w:tcPr>
          <w:p w14:paraId="0ED27666"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3B14D091"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9.2.3.1</w:t>
            </w:r>
          </w:p>
        </w:tc>
        <w:tc>
          <w:tcPr>
            <w:tcW w:w="1728" w:type="dxa"/>
          </w:tcPr>
          <w:p w14:paraId="28921648"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076D8633"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YES</w:t>
            </w:r>
          </w:p>
        </w:tc>
        <w:tc>
          <w:tcPr>
            <w:tcW w:w="1080" w:type="dxa"/>
          </w:tcPr>
          <w:p w14:paraId="0FC2154B"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ignore</w:t>
            </w:r>
          </w:p>
        </w:tc>
      </w:tr>
      <w:tr w:rsidR="006964ED" w:rsidRPr="00AA7276" w14:paraId="10A4360B" w14:textId="77777777" w:rsidTr="00F5398A">
        <w:tc>
          <w:tcPr>
            <w:tcW w:w="2160" w:type="dxa"/>
          </w:tcPr>
          <w:p w14:paraId="5375625A"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 xml:space="preserve">Source NG-RAN node UE </w:t>
            </w:r>
            <w:proofErr w:type="spellStart"/>
            <w:r w:rsidRPr="00AA7276">
              <w:rPr>
                <w:rFonts w:ascii="Arial" w:eastAsia="SimSun" w:hAnsi="Arial"/>
                <w:sz w:val="18"/>
                <w:lang w:eastAsia="ja-JP"/>
              </w:rPr>
              <w:t>XnAP</w:t>
            </w:r>
            <w:proofErr w:type="spellEnd"/>
            <w:r w:rsidRPr="00AA7276">
              <w:rPr>
                <w:rFonts w:ascii="Arial" w:eastAsia="SimSun" w:hAnsi="Arial"/>
                <w:sz w:val="18"/>
                <w:lang w:eastAsia="ja-JP"/>
              </w:rPr>
              <w:t xml:space="preserve"> ID</w:t>
            </w:r>
          </w:p>
        </w:tc>
        <w:tc>
          <w:tcPr>
            <w:tcW w:w="1080" w:type="dxa"/>
          </w:tcPr>
          <w:p w14:paraId="594B0AFC"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M</w:t>
            </w:r>
          </w:p>
        </w:tc>
        <w:tc>
          <w:tcPr>
            <w:tcW w:w="1080" w:type="dxa"/>
          </w:tcPr>
          <w:p w14:paraId="2EF13BCA"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778F90D7"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 xml:space="preserve">NG-RAN node UE </w:t>
            </w:r>
            <w:proofErr w:type="spellStart"/>
            <w:r w:rsidRPr="00AA7276">
              <w:rPr>
                <w:rFonts w:ascii="Arial" w:eastAsia="SimSun" w:hAnsi="Arial"/>
                <w:sz w:val="18"/>
                <w:lang w:eastAsia="ja-JP"/>
              </w:rPr>
              <w:t>XnAP</w:t>
            </w:r>
            <w:proofErr w:type="spellEnd"/>
            <w:r w:rsidRPr="00AA7276">
              <w:rPr>
                <w:rFonts w:ascii="Arial" w:eastAsia="SimSun" w:hAnsi="Arial"/>
                <w:sz w:val="18"/>
                <w:lang w:eastAsia="ja-JP"/>
              </w:rPr>
              <w:t xml:space="preserve"> ID</w:t>
            </w:r>
            <w:r w:rsidRPr="00AA7276">
              <w:rPr>
                <w:rFonts w:ascii="Arial" w:eastAsia="SimSun" w:hAnsi="Arial"/>
                <w:sz w:val="18"/>
                <w:lang w:eastAsia="ja-JP"/>
              </w:rPr>
              <w:br/>
              <w:t>9.2.3.16</w:t>
            </w:r>
          </w:p>
        </w:tc>
        <w:tc>
          <w:tcPr>
            <w:tcW w:w="1728" w:type="dxa"/>
          </w:tcPr>
          <w:p w14:paraId="59B48DDA"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szCs w:val="18"/>
                <w:lang w:eastAsia="ja-JP"/>
              </w:rPr>
            </w:pPr>
            <w:r w:rsidRPr="00AA7276">
              <w:rPr>
                <w:rFonts w:ascii="Arial" w:eastAsia="SimSun" w:hAnsi="Arial"/>
                <w:sz w:val="18"/>
                <w:szCs w:val="18"/>
                <w:lang w:eastAsia="ja-JP"/>
              </w:rPr>
              <w:t>Allocated at the source NG-RAN node.</w:t>
            </w:r>
          </w:p>
        </w:tc>
        <w:tc>
          <w:tcPr>
            <w:tcW w:w="1080" w:type="dxa"/>
          </w:tcPr>
          <w:p w14:paraId="7EB2C6DF"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YES</w:t>
            </w:r>
          </w:p>
        </w:tc>
        <w:tc>
          <w:tcPr>
            <w:tcW w:w="1080" w:type="dxa"/>
          </w:tcPr>
          <w:p w14:paraId="2B8461AF"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reject</w:t>
            </w:r>
          </w:p>
        </w:tc>
      </w:tr>
      <w:tr w:rsidR="006964ED" w:rsidRPr="00AA7276" w14:paraId="545BAE1F" w14:textId="77777777" w:rsidTr="00F5398A">
        <w:tc>
          <w:tcPr>
            <w:tcW w:w="2160" w:type="dxa"/>
          </w:tcPr>
          <w:p w14:paraId="06B9F1B5"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 xml:space="preserve">Target NG-RAN node UE </w:t>
            </w:r>
            <w:proofErr w:type="spellStart"/>
            <w:r w:rsidRPr="00AA7276">
              <w:rPr>
                <w:rFonts w:ascii="Arial" w:eastAsia="SimSun" w:hAnsi="Arial"/>
                <w:sz w:val="18"/>
                <w:lang w:eastAsia="ja-JP"/>
              </w:rPr>
              <w:t>XnAP</w:t>
            </w:r>
            <w:proofErr w:type="spellEnd"/>
            <w:r w:rsidRPr="00AA7276">
              <w:rPr>
                <w:rFonts w:ascii="Arial" w:eastAsia="SimSun" w:hAnsi="Arial"/>
                <w:sz w:val="18"/>
                <w:lang w:eastAsia="ja-JP"/>
              </w:rPr>
              <w:t xml:space="preserve"> ID</w:t>
            </w:r>
          </w:p>
        </w:tc>
        <w:tc>
          <w:tcPr>
            <w:tcW w:w="1080" w:type="dxa"/>
          </w:tcPr>
          <w:p w14:paraId="267A5897"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O</w:t>
            </w:r>
          </w:p>
        </w:tc>
        <w:tc>
          <w:tcPr>
            <w:tcW w:w="1080" w:type="dxa"/>
          </w:tcPr>
          <w:p w14:paraId="3EA5564C"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67EC7959"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 xml:space="preserve">NG-RAN node UE </w:t>
            </w:r>
            <w:proofErr w:type="spellStart"/>
            <w:r w:rsidRPr="00AA7276">
              <w:rPr>
                <w:rFonts w:ascii="Arial" w:eastAsia="SimSun" w:hAnsi="Arial"/>
                <w:sz w:val="18"/>
                <w:lang w:eastAsia="ja-JP"/>
              </w:rPr>
              <w:t>XnAP</w:t>
            </w:r>
            <w:proofErr w:type="spellEnd"/>
            <w:r w:rsidRPr="00AA7276">
              <w:rPr>
                <w:rFonts w:ascii="Arial" w:eastAsia="SimSun" w:hAnsi="Arial"/>
                <w:sz w:val="18"/>
                <w:lang w:eastAsia="ja-JP"/>
              </w:rPr>
              <w:t xml:space="preserve"> ID</w:t>
            </w:r>
            <w:r w:rsidRPr="00AA7276">
              <w:rPr>
                <w:rFonts w:ascii="Arial" w:eastAsia="SimSun" w:hAnsi="Arial"/>
                <w:sz w:val="18"/>
                <w:lang w:eastAsia="ja-JP"/>
              </w:rPr>
              <w:br/>
              <w:t>9.2.3.16</w:t>
            </w:r>
          </w:p>
        </w:tc>
        <w:tc>
          <w:tcPr>
            <w:tcW w:w="1728" w:type="dxa"/>
          </w:tcPr>
          <w:p w14:paraId="75F84011"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szCs w:val="18"/>
                <w:lang w:eastAsia="ja-JP"/>
              </w:rPr>
            </w:pPr>
            <w:r w:rsidRPr="00AA7276">
              <w:rPr>
                <w:rFonts w:ascii="Arial" w:eastAsia="SimSun" w:hAnsi="Arial"/>
                <w:sz w:val="18"/>
                <w:szCs w:val="18"/>
                <w:lang w:eastAsia="ja-JP"/>
              </w:rPr>
              <w:t>Allocated at the target NG-RAN node.</w:t>
            </w:r>
          </w:p>
        </w:tc>
        <w:tc>
          <w:tcPr>
            <w:tcW w:w="1080" w:type="dxa"/>
          </w:tcPr>
          <w:p w14:paraId="4FBECC3A"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YES</w:t>
            </w:r>
          </w:p>
        </w:tc>
        <w:tc>
          <w:tcPr>
            <w:tcW w:w="1080" w:type="dxa"/>
          </w:tcPr>
          <w:p w14:paraId="65ADB73E"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ignore</w:t>
            </w:r>
          </w:p>
        </w:tc>
      </w:tr>
      <w:tr w:rsidR="006964ED" w:rsidRPr="00AA7276" w14:paraId="33F24C29" w14:textId="77777777" w:rsidTr="00F5398A">
        <w:tc>
          <w:tcPr>
            <w:tcW w:w="2160" w:type="dxa"/>
          </w:tcPr>
          <w:p w14:paraId="5C33CAFA"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Cause</w:t>
            </w:r>
          </w:p>
        </w:tc>
        <w:tc>
          <w:tcPr>
            <w:tcW w:w="1080" w:type="dxa"/>
          </w:tcPr>
          <w:p w14:paraId="49FED25B"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M</w:t>
            </w:r>
          </w:p>
        </w:tc>
        <w:tc>
          <w:tcPr>
            <w:tcW w:w="1080" w:type="dxa"/>
          </w:tcPr>
          <w:p w14:paraId="4FD8B85C"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48259051"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9.2.3.2</w:t>
            </w:r>
          </w:p>
        </w:tc>
        <w:tc>
          <w:tcPr>
            <w:tcW w:w="1728" w:type="dxa"/>
          </w:tcPr>
          <w:p w14:paraId="641E46AB"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788A06C1"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YES</w:t>
            </w:r>
          </w:p>
        </w:tc>
        <w:tc>
          <w:tcPr>
            <w:tcW w:w="1080" w:type="dxa"/>
          </w:tcPr>
          <w:p w14:paraId="623204E2"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ignore</w:t>
            </w:r>
          </w:p>
        </w:tc>
      </w:tr>
      <w:tr w:rsidR="006964ED" w:rsidRPr="00AA7276" w14:paraId="18A4FEF7" w14:textId="77777777" w:rsidTr="00F5398A">
        <w:tc>
          <w:tcPr>
            <w:tcW w:w="2160" w:type="dxa"/>
          </w:tcPr>
          <w:p w14:paraId="7160969C" w14:textId="77777777" w:rsidR="006964ED" w:rsidRPr="00AA7276" w:rsidRDefault="006964ED" w:rsidP="00F5398A">
            <w:pPr>
              <w:widowControl w:val="0"/>
              <w:overflowPunct w:val="0"/>
              <w:autoSpaceDE w:val="0"/>
              <w:autoSpaceDN w:val="0"/>
              <w:adjustRightInd w:val="0"/>
              <w:textAlignment w:val="baseline"/>
              <w:rPr>
                <w:rFonts w:ascii="Arial" w:eastAsia="SimSun" w:hAnsi="Arial"/>
                <w:b/>
                <w:bCs/>
                <w:sz w:val="18"/>
                <w:lang w:eastAsia="ja-JP"/>
              </w:rPr>
            </w:pPr>
            <w:r w:rsidRPr="00AA7276">
              <w:rPr>
                <w:rFonts w:ascii="Arial" w:eastAsia="SimSun" w:hAnsi="Arial"/>
                <w:b/>
                <w:bCs/>
                <w:sz w:val="18"/>
                <w:lang w:eastAsia="ja-JP"/>
              </w:rPr>
              <w:t>Candidate Cells To Be Cancelled List</w:t>
            </w:r>
          </w:p>
        </w:tc>
        <w:tc>
          <w:tcPr>
            <w:tcW w:w="1080" w:type="dxa"/>
          </w:tcPr>
          <w:p w14:paraId="217ED715"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1A0E1693"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i/>
                <w:iCs/>
                <w:sz w:val="18"/>
                <w:lang w:eastAsia="ja-JP"/>
              </w:rPr>
              <w:t>0 .. &lt;</w:t>
            </w:r>
            <w:proofErr w:type="spellStart"/>
            <w:r w:rsidRPr="00AA7276">
              <w:rPr>
                <w:rFonts w:ascii="Arial" w:eastAsia="SimSun" w:hAnsi="Arial"/>
                <w:i/>
                <w:iCs/>
                <w:sz w:val="18"/>
                <w:lang w:eastAsia="ja-JP"/>
              </w:rPr>
              <w:t>maxnoofCellsinCHO</w:t>
            </w:r>
            <w:proofErr w:type="spellEnd"/>
            <w:r w:rsidRPr="00AA7276">
              <w:rPr>
                <w:rFonts w:ascii="Arial" w:eastAsia="SimSun" w:hAnsi="Arial"/>
                <w:i/>
                <w:iCs/>
                <w:sz w:val="18"/>
                <w:lang w:eastAsia="ja-JP"/>
              </w:rPr>
              <w:t>&gt;</w:t>
            </w:r>
          </w:p>
        </w:tc>
        <w:tc>
          <w:tcPr>
            <w:tcW w:w="1512" w:type="dxa"/>
          </w:tcPr>
          <w:p w14:paraId="2984C5FE"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65AC6AC7"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22893567"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YES</w:t>
            </w:r>
          </w:p>
        </w:tc>
        <w:tc>
          <w:tcPr>
            <w:tcW w:w="1080" w:type="dxa"/>
          </w:tcPr>
          <w:p w14:paraId="04D2737C"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reject</w:t>
            </w:r>
          </w:p>
        </w:tc>
      </w:tr>
      <w:tr w:rsidR="006964ED" w:rsidRPr="00AA7276" w14:paraId="1D3ECCBA" w14:textId="77777777" w:rsidTr="00F5398A">
        <w:tc>
          <w:tcPr>
            <w:tcW w:w="2160" w:type="dxa"/>
          </w:tcPr>
          <w:p w14:paraId="0CD615F0" w14:textId="77777777" w:rsidR="006964ED" w:rsidRPr="00AA7276" w:rsidRDefault="006964ED" w:rsidP="00F5398A">
            <w:pPr>
              <w:widowControl w:val="0"/>
              <w:overflowPunct w:val="0"/>
              <w:autoSpaceDE w:val="0"/>
              <w:autoSpaceDN w:val="0"/>
              <w:adjustRightInd w:val="0"/>
              <w:ind w:left="113"/>
              <w:textAlignment w:val="baseline"/>
              <w:rPr>
                <w:rFonts w:ascii="Arial" w:eastAsia="SimSun" w:hAnsi="Arial"/>
                <w:sz w:val="18"/>
                <w:lang w:eastAsia="ja-JP"/>
              </w:rPr>
            </w:pPr>
            <w:r w:rsidRPr="00AA7276">
              <w:rPr>
                <w:rFonts w:ascii="Arial" w:eastAsia="SimSun" w:hAnsi="Arial"/>
                <w:sz w:val="18"/>
                <w:lang w:eastAsia="ja-JP"/>
              </w:rPr>
              <w:t>&gt;Target Cell ID</w:t>
            </w:r>
          </w:p>
        </w:tc>
        <w:tc>
          <w:tcPr>
            <w:tcW w:w="1080" w:type="dxa"/>
          </w:tcPr>
          <w:p w14:paraId="0C144140"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M</w:t>
            </w:r>
          </w:p>
        </w:tc>
        <w:tc>
          <w:tcPr>
            <w:tcW w:w="1080" w:type="dxa"/>
          </w:tcPr>
          <w:p w14:paraId="0017FC69"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333AF88D"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napToGrid w:val="0"/>
                <w:sz w:val="18"/>
                <w:lang w:eastAsia="ja-JP"/>
              </w:rPr>
              <w:t>Target Cell Global ID</w:t>
            </w:r>
          </w:p>
          <w:p w14:paraId="785DF9BC"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lang w:eastAsia="ja-JP"/>
              </w:rPr>
            </w:pPr>
            <w:r w:rsidRPr="00AA7276">
              <w:rPr>
                <w:rFonts w:ascii="Arial" w:eastAsia="SimSun" w:hAnsi="Arial"/>
                <w:sz w:val="18"/>
                <w:lang w:eastAsia="ja-JP"/>
              </w:rPr>
              <w:t>9.2.3.25</w:t>
            </w:r>
          </w:p>
        </w:tc>
        <w:tc>
          <w:tcPr>
            <w:tcW w:w="1728" w:type="dxa"/>
          </w:tcPr>
          <w:p w14:paraId="484297D5" w14:textId="77777777" w:rsidR="006964ED" w:rsidRPr="00AA7276" w:rsidRDefault="006964ED" w:rsidP="00F5398A">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3DC7AE01"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r w:rsidRPr="00AA7276">
              <w:rPr>
                <w:rFonts w:ascii="Arial" w:eastAsia="SimSun" w:hAnsi="Arial"/>
                <w:sz w:val="18"/>
                <w:lang w:eastAsia="ja-JP"/>
              </w:rPr>
              <w:t>–</w:t>
            </w:r>
          </w:p>
        </w:tc>
        <w:tc>
          <w:tcPr>
            <w:tcW w:w="1080" w:type="dxa"/>
          </w:tcPr>
          <w:p w14:paraId="306B3E39" w14:textId="77777777" w:rsidR="006964ED" w:rsidRPr="00AA7276" w:rsidRDefault="006964ED" w:rsidP="00F5398A">
            <w:pPr>
              <w:widowControl w:val="0"/>
              <w:overflowPunct w:val="0"/>
              <w:autoSpaceDE w:val="0"/>
              <w:autoSpaceDN w:val="0"/>
              <w:adjustRightInd w:val="0"/>
              <w:jc w:val="center"/>
              <w:textAlignment w:val="baseline"/>
              <w:rPr>
                <w:rFonts w:ascii="Arial" w:eastAsia="SimSun" w:hAnsi="Arial"/>
                <w:sz w:val="18"/>
                <w:lang w:eastAsia="ja-JP"/>
              </w:rPr>
            </w:pPr>
          </w:p>
        </w:tc>
      </w:tr>
    </w:tbl>
    <w:p w14:paraId="5E4587CA" w14:textId="29A54EC8" w:rsidR="007A09EF" w:rsidRDefault="00AA7276" w:rsidP="00572245">
      <w:pPr>
        <w:spacing w:after="120"/>
        <w:rPr>
          <w:rFonts w:eastAsia="Malgun Gothic"/>
          <w:sz w:val="22"/>
          <w:szCs w:val="22"/>
          <w:lang w:eastAsia="ko-KR"/>
        </w:rPr>
      </w:pPr>
      <w:r>
        <w:rPr>
          <w:rFonts w:eastAsia="Malgun Gothic"/>
          <w:sz w:val="22"/>
          <w:szCs w:val="22"/>
          <w:lang w:eastAsia="ko-KR"/>
        </w:rPr>
        <w:t>According</w:t>
      </w:r>
      <w:r>
        <w:rPr>
          <w:rFonts w:eastAsia="Malgun Gothic" w:hint="eastAsia"/>
          <w:sz w:val="22"/>
          <w:szCs w:val="22"/>
          <w:lang w:eastAsia="ko-KR"/>
        </w:rPr>
        <w:t xml:space="preserve"> to the RAN2 agreement, a candidate cell can be configured for LTM and CHO. A source </w:t>
      </w:r>
      <w:proofErr w:type="spellStart"/>
      <w:r w:rsidR="00142945">
        <w:rPr>
          <w:rFonts w:eastAsia="Malgun Gothic"/>
          <w:sz w:val="22"/>
          <w:szCs w:val="22"/>
          <w:lang w:eastAsia="ko-KR"/>
        </w:rPr>
        <w:t>gNB</w:t>
      </w:r>
      <w:proofErr w:type="spellEnd"/>
      <w:r w:rsidR="00142945">
        <w:rPr>
          <w:rFonts w:eastAsia="Malgun Gothic" w:hint="eastAsia"/>
          <w:sz w:val="22"/>
          <w:szCs w:val="22"/>
          <w:lang w:eastAsia="ko-KR"/>
        </w:rPr>
        <w:t xml:space="preserve"> </w:t>
      </w:r>
      <w:r>
        <w:rPr>
          <w:rFonts w:eastAsia="Malgun Gothic"/>
          <w:sz w:val="22"/>
          <w:szCs w:val="22"/>
          <w:lang w:eastAsia="ko-KR"/>
        </w:rPr>
        <w:t>transmits</w:t>
      </w:r>
      <w:r>
        <w:rPr>
          <w:rFonts w:eastAsia="Malgun Gothic" w:hint="eastAsia"/>
          <w:sz w:val="22"/>
          <w:szCs w:val="22"/>
          <w:lang w:eastAsia="ko-KR"/>
        </w:rPr>
        <w:t xml:space="preserve"> to a target </w:t>
      </w:r>
      <w:proofErr w:type="spellStart"/>
      <w:r w:rsidR="00142945">
        <w:rPr>
          <w:rFonts w:eastAsia="Malgun Gothic"/>
          <w:sz w:val="22"/>
          <w:szCs w:val="22"/>
          <w:lang w:eastAsia="ko-KR"/>
        </w:rPr>
        <w:t>gNB</w:t>
      </w:r>
      <w:proofErr w:type="spellEnd"/>
      <w:r w:rsidR="00142945">
        <w:rPr>
          <w:rFonts w:eastAsia="Malgun Gothic" w:hint="eastAsia"/>
          <w:sz w:val="22"/>
          <w:szCs w:val="22"/>
          <w:lang w:eastAsia="ko-KR"/>
        </w:rPr>
        <w:t xml:space="preserve"> </w:t>
      </w:r>
      <w:r>
        <w:rPr>
          <w:rFonts w:eastAsia="Malgun Gothic" w:hint="eastAsia"/>
          <w:sz w:val="22"/>
          <w:szCs w:val="22"/>
          <w:lang w:eastAsia="ko-KR"/>
        </w:rPr>
        <w:t xml:space="preserve">the Handover Cancel message to cancel one of LTM or CHO for the candidate cell. However, in the </w:t>
      </w:r>
      <w:r w:rsidRPr="00AA7276">
        <w:rPr>
          <w:rFonts w:eastAsia="Times New Roman"/>
          <w:sz w:val="22"/>
          <w:szCs w:val="22"/>
        </w:rPr>
        <w:t>Handover Cancel message</w:t>
      </w:r>
      <w:r>
        <w:rPr>
          <w:rFonts w:eastAsia="Malgun Gothic" w:hint="eastAsia"/>
          <w:sz w:val="22"/>
          <w:szCs w:val="22"/>
          <w:lang w:eastAsia="ko-KR"/>
        </w:rPr>
        <w:t xml:space="preserve">, there is no parameter indicating whether the candidate cell to be cancelled is for LTM or CHO. The target </w:t>
      </w:r>
      <w:proofErr w:type="spellStart"/>
      <w:r w:rsidR="00142945">
        <w:rPr>
          <w:rFonts w:eastAsia="Malgun Gothic"/>
          <w:sz w:val="22"/>
          <w:szCs w:val="22"/>
          <w:lang w:eastAsia="ko-KR"/>
        </w:rPr>
        <w:t>gNB</w:t>
      </w:r>
      <w:proofErr w:type="spellEnd"/>
      <w:r w:rsidR="00142945">
        <w:rPr>
          <w:rFonts w:eastAsia="Malgun Gothic" w:hint="eastAsia"/>
          <w:sz w:val="22"/>
          <w:szCs w:val="22"/>
          <w:lang w:eastAsia="ko-KR"/>
        </w:rPr>
        <w:t xml:space="preserve"> </w:t>
      </w:r>
      <w:r>
        <w:rPr>
          <w:rFonts w:eastAsia="Malgun Gothic" w:hint="eastAsia"/>
          <w:sz w:val="22"/>
          <w:szCs w:val="22"/>
          <w:lang w:eastAsia="ko-KR"/>
        </w:rPr>
        <w:t>receiving the Handover Cancel message cancels both of LTM and CHO.</w:t>
      </w:r>
    </w:p>
    <w:p w14:paraId="43F8AF79" w14:textId="45CC14CA" w:rsidR="006964ED" w:rsidRDefault="006964ED" w:rsidP="006964ED">
      <w:pPr>
        <w:spacing w:after="120"/>
        <w:rPr>
          <w:rFonts w:eastAsia="Malgun Gothic"/>
          <w:b/>
          <w:bCs/>
          <w:sz w:val="22"/>
          <w:szCs w:val="22"/>
          <w:lang w:eastAsia="ko-KR"/>
        </w:rPr>
      </w:pPr>
      <w:r w:rsidRPr="006964ED">
        <w:rPr>
          <w:rFonts w:eastAsia="Malgun Gothic" w:hint="eastAsia"/>
          <w:b/>
          <w:bCs/>
          <w:sz w:val="22"/>
          <w:szCs w:val="22"/>
          <w:lang w:eastAsia="ko-KR"/>
        </w:rPr>
        <w:t xml:space="preserve">Observation </w:t>
      </w:r>
      <w:r>
        <w:rPr>
          <w:rFonts w:eastAsia="Malgun Gothic" w:hint="eastAsia"/>
          <w:b/>
          <w:bCs/>
          <w:sz w:val="22"/>
          <w:szCs w:val="22"/>
          <w:lang w:eastAsia="ko-KR"/>
        </w:rPr>
        <w:t>3</w:t>
      </w:r>
      <w:r w:rsidRPr="006964ED">
        <w:rPr>
          <w:rFonts w:eastAsia="Malgun Gothic" w:hint="eastAsia"/>
          <w:b/>
          <w:bCs/>
          <w:sz w:val="22"/>
          <w:szCs w:val="22"/>
          <w:lang w:eastAsia="ko-KR"/>
        </w:rPr>
        <w:t xml:space="preserve">: Source </w:t>
      </w:r>
      <w:proofErr w:type="spellStart"/>
      <w:r w:rsidR="00142945">
        <w:rPr>
          <w:rFonts w:eastAsia="Malgun Gothic"/>
          <w:b/>
          <w:bCs/>
          <w:sz w:val="22"/>
          <w:szCs w:val="22"/>
          <w:lang w:eastAsia="ko-KR"/>
        </w:rPr>
        <w:t>gNB</w:t>
      </w:r>
      <w:proofErr w:type="spellEnd"/>
      <w:r w:rsidR="00142945" w:rsidRPr="006964ED">
        <w:rPr>
          <w:rFonts w:eastAsia="Malgun Gothic" w:hint="eastAsia"/>
          <w:b/>
          <w:bCs/>
          <w:sz w:val="22"/>
          <w:szCs w:val="22"/>
          <w:lang w:eastAsia="ko-KR"/>
        </w:rPr>
        <w:t xml:space="preserve"> </w:t>
      </w:r>
      <w:r w:rsidRPr="006964ED">
        <w:rPr>
          <w:rFonts w:eastAsia="Malgun Gothic" w:hint="eastAsia"/>
          <w:b/>
          <w:bCs/>
          <w:sz w:val="22"/>
          <w:szCs w:val="22"/>
          <w:lang w:eastAsia="ko-KR"/>
        </w:rPr>
        <w:t xml:space="preserve">is not able to </w:t>
      </w:r>
      <w:r w:rsidRPr="006964ED">
        <w:rPr>
          <w:rFonts w:eastAsia="Malgun Gothic"/>
          <w:b/>
          <w:bCs/>
          <w:sz w:val="22"/>
          <w:szCs w:val="22"/>
          <w:lang w:eastAsia="ko-KR"/>
        </w:rPr>
        <w:t>selectively</w:t>
      </w:r>
      <w:r w:rsidRPr="006964ED">
        <w:rPr>
          <w:rFonts w:eastAsia="Malgun Gothic" w:hint="eastAsia"/>
          <w:b/>
          <w:bCs/>
          <w:sz w:val="22"/>
          <w:szCs w:val="22"/>
          <w:lang w:eastAsia="ko-KR"/>
        </w:rPr>
        <w:t xml:space="preserve"> cancel one of LTM or CHO with Handover Cancel message</w:t>
      </w:r>
      <w:r>
        <w:rPr>
          <w:rFonts w:eastAsia="Malgun Gothic" w:hint="eastAsia"/>
          <w:b/>
          <w:bCs/>
          <w:sz w:val="22"/>
          <w:szCs w:val="22"/>
          <w:lang w:eastAsia="ko-KR"/>
        </w:rPr>
        <w:t>.</w:t>
      </w:r>
      <w:r w:rsidRPr="006964ED">
        <w:rPr>
          <w:rFonts w:eastAsia="Malgun Gothic" w:hint="eastAsia"/>
          <w:b/>
          <w:bCs/>
          <w:sz w:val="22"/>
          <w:szCs w:val="22"/>
          <w:lang w:eastAsia="ko-KR"/>
        </w:rPr>
        <w:t xml:space="preserve"> </w:t>
      </w:r>
    </w:p>
    <w:p w14:paraId="1D4D4B8E" w14:textId="414663D2" w:rsidR="00F02905" w:rsidRDefault="006964ED" w:rsidP="00605D81">
      <w:pPr>
        <w:spacing w:after="120"/>
        <w:rPr>
          <w:rFonts w:eastAsia="Malgun Gothic"/>
          <w:b/>
          <w:bCs/>
          <w:sz w:val="22"/>
          <w:szCs w:val="22"/>
          <w:lang w:eastAsia="ko-KR"/>
        </w:rPr>
      </w:pPr>
      <w:r w:rsidRPr="006964ED">
        <w:rPr>
          <w:rFonts w:eastAsia="Malgun Gothic" w:hint="eastAsia"/>
          <w:b/>
          <w:bCs/>
          <w:sz w:val="22"/>
          <w:szCs w:val="22"/>
          <w:lang w:eastAsia="ko-KR"/>
        </w:rPr>
        <w:t xml:space="preserve">Proposal 1: RAN3 </w:t>
      </w:r>
      <w:r w:rsidR="00727B46">
        <w:rPr>
          <w:rFonts w:eastAsia="Malgun Gothic" w:hint="eastAsia"/>
          <w:b/>
          <w:bCs/>
          <w:sz w:val="22"/>
          <w:szCs w:val="22"/>
          <w:lang w:eastAsia="ko-KR"/>
        </w:rPr>
        <w:t xml:space="preserve">to </w:t>
      </w:r>
      <w:r w:rsidRPr="006964ED">
        <w:rPr>
          <w:rFonts w:eastAsia="Malgun Gothic" w:hint="eastAsia"/>
          <w:b/>
          <w:bCs/>
          <w:sz w:val="22"/>
          <w:szCs w:val="22"/>
          <w:lang w:eastAsia="ko-KR"/>
        </w:rPr>
        <w:t>discuss</w:t>
      </w:r>
      <w:r>
        <w:rPr>
          <w:rFonts w:eastAsia="Malgun Gothic" w:hint="eastAsia"/>
          <w:b/>
          <w:bCs/>
          <w:sz w:val="22"/>
          <w:szCs w:val="22"/>
          <w:lang w:eastAsia="ko-KR"/>
        </w:rPr>
        <w:t xml:space="preserve"> how to support Source </w:t>
      </w:r>
      <w:proofErr w:type="spellStart"/>
      <w:r w:rsidR="00142945">
        <w:rPr>
          <w:rFonts w:eastAsia="Malgun Gothic"/>
          <w:b/>
          <w:bCs/>
          <w:sz w:val="22"/>
          <w:szCs w:val="22"/>
          <w:lang w:eastAsia="ko-KR"/>
        </w:rPr>
        <w:t>gNB</w:t>
      </w:r>
      <w:proofErr w:type="spellEnd"/>
      <w:r w:rsidR="00142945">
        <w:rPr>
          <w:rFonts w:eastAsia="Malgun Gothic" w:hint="eastAsia"/>
          <w:b/>
          <w:bCs/>
          <w:sz w:val="22"/>
          <w:szCs w:val="22"/>
          <w:lang w:eastAsia="ko-KR"/>
        </w:rPr>
        <w:t xml:space="preserve"> </w:t>
      </w:r>
      <w:r>
        <w:rPr>
          <w:rFonts w:eastAsia="Malgun Gothic"/>
          <w:b/>
          <w:bCs/>
          <w:sz w:val="22"/>
          <w:szCs w:val="22"/>
          <w:lang w:eastAsia="ko-KR"/>
        </w:rPr>
        <w:t>initiated</w:t>
      </w:r>
      <w:r>
        <w:rPr>
          <w:rFonts w:eastAsia="Malgun Gothic" w:hint="eastAsia"/>
          <w:b/>
          <w:bCs/>
          <w:sz w:val="22"/>
          <w:szCs w:val="22"/>
          <w:lang w:eastAsia="ko-KR"/>
        </w:rPr>
        <w:t xml:space="preserve"> procedure for selectively cancelling one of LTM and CHO. </w:t>
      </w:r>
    </w:p>
    <w:p w14:paraId="6D9F5DA5" w14:textId="77777777" w:rsidR="00AC3F7A" w:rsidRDefault="00AC3F7A" w:rsidP="00605D81">
      <w:pPr>
        <w:spacing w:after="120"/>
        <w:rPr>
          <w:lang w:eastAsia="zh-CN"/>
        </w:rPr>
      </w:pPr>
    </w:p>
    <w:p w14:paraId="33FA92F2" w14:textId="77777777" w:rsidR="00CF3CB3" w:rsidRDefault="00CF3CB3" w:rsidP="00605D81">
      <w:pPr>
        <w:spacing w:after="120"/>
        <w:rPr>
          <w:lang w:eastAsia="zh-CN"/>
        </w:rPr>
      </w:pPr>
    </w:p>
    <w:p w14:paraId="3E632421" w14:textId="40C1D243" w:rsidR="006964ED" w:rsidRDefault="00A824C7" w:rsidP="00643BAD">
      <w:pPr>
        <w:pStyle w:val="Heading1"/>
        <w:numPr>
          <w:ilvl w:val="0"/>
          <w:numId w:val="1"/>
        </w:numPr>
        <w:spacing w:before="0" w:after="120"/>
        <w:rPr>
          <w:rFonts w:eastAsia="Malgun Gothic"/>
          <w:lang w:eastAsia="ko-KR"/>
        </w:rPr>
      </w:pPr>
      <w:bookmarkStart w:id="19" w:name="_Hlk161926899"/>
      <w:r w:rsidRPr="00643BAD">
        <w:rPr>
          <w:rFonts w:eastAsia="Malgun Gothic"/>
          <w:lang w:eastAsia="ko-KR"/>
        </w:rPr>
        <w:t>UE associated setup after each LTM cell switch</w:t>
      </w:r>
    </w:p>
    <w:p w14:paraId="08A79BE6" w14:textId="77777777" w:rsidR="00CF3CB3" w:rsidRDefault="00CF3CB3" w:rsidP="006964ED">
      <w:pPr>
        <w:spacing w:after="120"/>
        <w:rPr>
          <w:rFonts w:eastAsia="Times New Roman"/>
          <w:sz w:val="22"/>
          <w:szCs w:val="22"/>
        </w:rPr>
      </w:pPr>
    </w:p>
    <w:p w14:paraId="6D896E15" w14:textId="77777777" w:rsidR="00CF3CB3" w:rsidRDefault="00CF3CB3" w:rsidP="006964ED">
      <w:pPr>
        <w:spacing w:after="120"/>
        <w:rPr>
          <w:rFonts w:eastAsia="Times New Roman"/>
          <w:sz w:val="22"/>
          <w:szCs w:val="22"/>
        </w:rPr>
      </w:pPr>
    </w:p>
    <w:p w14:paraId="24EF97AE" w14:textId="73967167" w:rsidR="006964ED" w:rsidRDefault="006964ED" w:rsidP="006964ED">
      <w:pPr>
        <w:spacing w:after="120"/>
        <w:rPr>
          <w:rFonts w:eastAsia="Malgun Gothic"/>
          <w:sz w:val="22"/>
          <w:szCs w:val="22"/>
          <w:lang w:eastAsia="ko-KR"/>
        </w:rPr>
      </w:pPr>
      <w:r w:rsidRPr="006964ED">
        <w:rPr>
          <w:rFonts w:eastAsia="Times New Roman"/>
          <w:sz w:val="22"/>
          <w:szCs w:val="22"/>
        </w:rPr>
        <w:t xml:space="preserve">For subsequent LTM, after each cell switch, the UE association needs to be established between the new serving </w:t>
      </w:r>
      <w:proofErr w:type="spellStart"/>
      <w:r w:rsidRPr="006964ED">
        <w:rPr>
          <w:rFonts w:eastAsia="Times New Roman"/>
          <w:sz w:val="22"/>
          <w:szCs w:val="22"/>
        </w:rPr>
        <w:t>gNB</w:t>
      </w:r>
      <w:proofErr w:type="spellEnd"/>
      <w:r w:rsidRPr="006964ED">
        <w:rPr>
          <w:rFonts w:eastAsia="Times New Roman"/>
          <w:sz w:val="22"/>
          <w:szCs w:val="22"/>
        </w:rPr>
        <w:t xml:space="preserve"> and candidate </w:t>
      </w:r>
      <w:proofErr w:type="spellStart"/>
      <w:r w:rsidRPr="006964ED">
        <w:rPr>
          <w:rFonts w:eastAsia="Times New Roman"/>
          <w:sz w:val="22"/>
          <w:szCs w:val="22"/>
        </w:rPr>
        <w:t>gNB</w:t>
      </w:r>
      <w:proofErr w:type="spellEnd"/>
      <w:r w:rsidRPr="006964ED">
        <w:rPr>
          <w:rFonts w:eastAsia="Times New Roman"/>
          <w:sz w:val="22"/>
          <w:szCs w:val="22"/>
        </w:rPr>
        <w:t xml:space="preserve">(s). In the last RAN3 meeting, it was agreed to reuse the LTM Configuration Update procedure to establish UE association between the new source </w:t>
      </w:r>
      <w:proofErr w:type="spellStart"/>
      <w:r w:rsidRPr="006964ED">
        <w:rPr>
          <w:rFonts w:eastAsia="Times New Roman"/>
          <w:sz w:val="22"/>
          <w:szCs w:val="22"/>
        </w:rPr>
        <w:t>gNB</w:t>
      </w:r>
      <w:proofErr w:type="spellEnd"/>
      <w:r w:rsidRPr="006964ED">
        <w:rPr>
          <w:rFonts w:eastAsia="Times New Roman"/>
          <w:sz w:val="22"/>
          <w:szCs w:val="22"/>
        </w:rPr>
        <w:t xml:space="preserve"> and the other candidate </w:t>
      </w:r>
      <w:proofErr w:type="spellStart"/>
      <w:r w:rsidRPr="006964ED">
        <w:rPr>
          <w:rFonts w:eastAsia="Times New Roman"/>
          <w:sz w:val="22"/>
          <w:szCs w:val="22"/>
        </w:rPr>
        <w:t>gNB</w:t>
      </w:r>
      <w:proofErr w:type="spellEnd"/>
      <w:r w:rsidRPr="006964ED">
        <w:rPr>
          <w:rFonts w:eastAsia="Times New Roman"/>
          <w:sz w:val="22"/>
          <w:szCs w:val="22"/>
        </w:rPr>
        <w:t xml:space="preserve">(s) after each inter-CU LTM Cell Switch to support </w:t>
      </w:r>
      <w:r w:rsidRPr="00A824C7">
        <w:rPr>
          <w:rFonts w:eastAsia="Malgun Gothic"/>
          <w:sz w:val="22"/>
          <w:szCs w:val="22"/>
          <w:lang w:eastAsia="ko-KR"/>
        </w:rPr>
        <w:t>subsequent LTM</w:t>
      </w:r>
      <w:r w:rsidR="00A824C7">
        <w:rPr>
          <w:rFonts w:eastAsia="Malgun Gothic" w:hint="eastAsia"/>
          <w:sz w:val="22"/>
          <w:szCs w:val="22"/>
          <w:lang w:eastAsia="ko-KR"/>
        </w:rPr>
        <w:t xml:space="preserve"> and to use </w:t>
      </w:r>
      <w:r w:rsidR="00A824C7" w:rsidRPr="00A824C7">
        <w:rPr>
          <w:rFonts w:eastAsia="Malgun Gothic" w:hint="eastAsia"/>
          <w:sz w:val="22"/>
          <w:szCs w:val="22"/>
          <w:lang w:eastAsia="ko-KR"/>
        </w:rPr>
        <w:t xml:space="preserve">a single UE </w:t>
      </w:r>
      <w:r w:rsidR="00A824C7" w:rsidRPr="00A824C7">
        <w:rPr>
          <w:rFonts w:eastAsia="Malgun Gothic"/>
          <w:sz w:val="22"/>
          <w:szCs w:val="22"/>
          <w:lang w:eastAsia="ko-KR"/>
        </w:rPr>
        <w:t>association</w:t>
      </w:r>
      <w:r w:rsidR="00A824C7" w:rsidRPr="00A824C7">
        <w:rPr>
          <w:rFonts w:eastAsia="Malgun Gothic" w:hint="eastAsia"/>
          <w:sz w:val="22"/>
          <w:szCs w:val="22"/>
          <w:lang w:eastAsia="ko-KR"/>
        </w:rPr>
        <w:t xml:space="preserve"> for multiple LTM </w:t>
      </w:r>
      <w:r w:rsidR="00A824C7" w:rsidRPr="00A824C7">
        <w:rPr>
          <w:rFonts w:eastAsia="Malgun Gothic"/>
          <w:sz w:val="22"/>
          <w:szCs w:val="22"/>
          <w:lang w:eastAsia="ko-KR"/>
        </w:rPr>
        <w:t>handover</w:t>
      </w:r>
      <w:r w:rsidR="00A824C7" w:rsidRPr="00A824C7">
        <w:rPr>
          <w:rFonts w:eastAsia="Malgun Gothic" w:hint="eastAsia"/>
          <w:sz w:val="22"/>
          <w:szCs w:val="22"/>
          <w:lang w:eastAsia="ko-KR"/>
        </w:rPr>
        <w:t xml:space="preserve"> request to the same candidate </w:t>
      </w:r>
      <w:proofErr w:type="spellStart"/>
      <w:r w:rsidR="00A824C7" w:rsidRPr="00A824C7">
        <w:rPr>
          <w:rFonts w:eastAsia="Malgun Gothic" w:hint="eastAsia"/>
          <w:sz w:val="22"/>
          <w:szCs w:val="22"/>
          <w:lang w:eastAsia="ko-KR"/>
        </w:rPr>
        <w:t>gNB</w:t>
      </w:r>
      <w:proofErr w:type="spellEnd"/>
      <w:r w:rsidR="00A824C7">
        <w:rPr>
          <w:rFonts w:eastAsia="Malgun Gothic" w:hint="eastAsia"/>
          <w:sz w:val="22"/>
          <w:szCs w:val="22"/>
          <w:lang w:eastAsia="ko-KR"/>
        </w:rPr>
        <w:t xml:space="preserve">. </w:t>
      </w:r>
    </w:p>
    <w:tbl>
      <w:tblPr>
        <w:tblStyle w:val="TableGrid"/>
        <w:tblW w:w="0" w:type="auto"/>
        <w:tblLook w:val="04A0" w:firstRow="1" w:lastRow="0" w:firstColumn="1" w:lastColumn="0" w:noHBand="0" w:noVBand="1"/>
      </w:tblPr>
      <w:tblGrid>
        <w:gridCol w:w="9628"/>
      </w:tblGrid>
      <w:tr w:rsidR="00A824C7" w14:paraId="65E2B325" w14:textId="77777777" w:rsidTr="00A824C7">
        <w:tc>
          <w:tcPr>
            <w:tcW w:w="9628" w:type="dxa"/>
          </w:tcPr>
          <w:p w14:paraId="7792F1AF" w14:textId="77777777" w:rsidR="00A824C7" w:rsidRPr="00A824C7" w:rsidRDefault="00A824C7" w:rsidP="00A824C7">
            <w:pPr>
              <w:rPr>
                <w:rFonts w:eastAsia="Malgun Gothic" w:cs="Calibri"/>
                <w:b/>
                <w:color w:val="008000"/>
                <w:sz w:val="22"/>
                <w:szCs w:val="22"/>
                <w:lang w:eastAsia="ko-KR"/>
              </w:rPr>
            </w:pPr>
            <w:r w:rsidRPr="00A824C7">
              <w:rPr>
                <w:rFonts w:eastAsia="Malgun Gothic"/>
                <w:sz w:val="22"/>
                <w:szCs w:val="22"/>
                <w:lang w:eastAsia="ko-KR"/>
              </w:rPr>
              <w:t>I</w:t>
            </w:r>
            <w:r w:rsidRPr="00A824C7">
              <w:rPr>
                <w:rFonts w:eastAsia="Malgun Gothic" w:hint="eastAsia"/>
                <w:sz w:val="22"/>
                <w:szCs w:val="22"/>
                <w:lang w:eastAsia="ko-KR"/>
              </w:rPr>
              <w:t>n the RAN3 #126 meeting:</w:t>
            </w:r>
          </w:p>
          <w:p w14:paraId="5B4EB05F" w14:textId="77777777" w:rsidR="00A824C7" w:rsidRPr="00A824C7" w:rsidRDefault="00A824C7" w:rsidP="00A824C7">
            <w:pPr>
              <w:rPr>
                <w:rFonts w:eastAsia="Malgun Gothic" w:cs="Calibri"/>
                <w:b/>
                <w:color w:val="008000"/>
                <w:sz w:val="22"/>
                <w:szCs w:val="22"/>
                <w:lang w:eastAsia="ko-KR"/>
              </w:rPr>
            </w:pPr>
            <w:r w:rsidRPr="00A824C7">
              <w:rPr>
                <w:rFonts w:eastAsia="Malgun Gothic" w:cs="Calibri"/>
                <w:b/>
                <w:color w:val="008000"/>
                <w:sz w:val="22"/>
                <w:szCs w:val="22"/>
                <w:lang w:eastAsia="ko-KR"/>
              </w:rPr>
              <w:t xml:space="preserve">To support subsequent LTM, the LTM Configuration Update procedure is reused to establish UE association between the new source </w:t>
            </w:r>
            <w:proofErr w:type="spellStart"/>
            <w:r w:rsidRPr="00A824C7">
              <w:rPr>
                <w:rFonts w:eastAsia="Malgun Gothic" w:cs="Calibri"/>
                <w:b/>
                <w:color w:val="008000"/>
                <w:sz w:val="22"/>
                <w:szCs w:val="22"/>
                <w:lang w:eastAsia="ko-KR"/>
              </w:rPr>
              <w:t>gNB</w:t>
            </w:r>
            <w:proofErr w:type="spellEnd"/>
            <w:r w:rsidRPr="00A824C7">
              <w:rPr>
                <w:rFonts w:eastAsia="Malgun Gothic" w:cs="Calibri"/>
                <w:b/>
                <w:color w:val="008000"/>
                <w:sz w:val="22"/>
                <w:szCs w:val="22"/>
                <w:lang w:eastAsia="ko-KR"/>
              </w:rPr>
              <w:t xml:space="preserve"> and the other candidate </w:t>
            </w:r>
            <w:proofErr w:type="spellStart"/>
            <w:r w:rsidRPr="00A824C7">
              <w:rPr>
                <w:rFonts w:eastAsia="Malgun Gothic" w:cs="Calibri"/>
                <w:b/>
                <w:color w:val="008000"/>
                <w:sz w:val="22"/>
                <w:szCs w:val="22"/>
                <w:lang w:eastAsia="ko-KR"/>
              </w:rPr>
              <w:t>gNB</w:t>
            </w:r>
            <w:proofErr w:type="spellEnd"/>
            <w:r w:rsidRPr="00A824C7">
              <w:rPr>
                <w:rFonts w:eastAsia="Malgun Gothic" w:cs="Calibri"/>
                <w:b/>
                <w:color w:val="008000"/>
                <w:sz w:val="22"/>
                <w:szCs w:val="22"/>
                <w:lang w:eastAsia="ko-KR"/>
              </w:rPr>
              <w:t>(s) after each inter-CU LTM Cell Switch.</w:t>
            </w:r>
          </w:p>
          <w:p w14:paraId="74D118A1" w14:textId="77777777" w:rsidR="00A824C7" w:rsidRPr="00A824C7" w:rsidRDefault="00A824C7" w:rsidP="00A824C7">
            <w:pPr>
              <w:rPr>
                <w:rFonts w:eastAsia="Malgun Gothic" w:cs="Calibri"/>
                <w:b/>
                <w:color w:val="008000"/>
                <w:sz w:val="22"/>
                <w:szCs w:val="22"/>
                <w:lang w:eastAsia="ko-KR"/>
              </w:rPr>
            </w:pPr>
            <w:r w:rsidRPr="00A824C7">
              <w:rPr>
                <w:rFonts w:eastAsia="Malgun Gothic"/>
                <w:sz w:val="22"/>
                <w:szCs w:val="22"/>
                <w:lang w:eastAsia="ko-KR"/>
              </w:rPr>
              <w:t>I</w:t>
            </w:r>
            <w:r w:rsidRPr="00A824C7">
              <w:rPr>
                <w:rFonts w:eastAsia="Malgun Gothic" w:hint="eastAsia"/>
                <w:sz w:val="22"/>
                <w:szCs w:val="22"/>
                <w:lang w:eastAsia="ko-KR"/>
              </w:rPr>
              <w:t>n the RAN3 #127 meeting:</w:t>
            </w:r>
          </w:p>
          <w:p w14:paraId="14AADCD1" w14:textId="77777777" w:rsidR="00A824C7" w:rsidRPr="00A824C7" w:rsidRDefault="00A824C7" w:rsidP="00A824C7">
            <w:pPr>
              <w:rPr>
                <w:rFonts w:eastAsia="Malgun Gothic" w:cs="Calibri"/>
                <w:b/>
                <w:color w:val="008000"/>
                <w:sz w:val="22"/>
                <w:szCs w:val="22"/>
                <w:lang w:eastAsia="ko-KR"/>
              </w:rPr>
            </w:pPr>
            <w:r w:rsidRPr="00A824C7">
              <w:rPr>
                <w:rFonts w:eastAsia="DengXian" w:cs="Calibri" w:hint="eastAsia"/>
                <w:b/>
                <w:color w:val="008000"/>
                <w:sz w:val="22"/>
                <w:szCs w:val="22"/>
              </w:rPr>
              <w:t xml:space="preserve">WA: </w:t>
            </w:r>
            <w:r w:rsidRPr="00A824C7">
              <w:rPr>
                <w:rFonts w:eastAsia="DengXian" w:cs="Calibri"/>
                <w:b/>
                <w:color w:val="008000"/>
                <w:sz w:val="22"/>
                <w:szCs w:val="22"/>
              </w:rPr>
              <w:t>U</w:t>
            </w:r>
            <w:r w:rsidRPr="00A824C7">
              <w:rPr>
                <w:rFonts w:eastAsia="DengXian" w:cs="Calibri" w:hint="eastAsia"/>
                <w:b/>
                <w:color w:val="008000"/>
                <w:sz w:val="22"/>
                <w:szCs w:val="22"/>
              </w:rPr>
              <w:t xml:space="preserve">se a single UE </w:t>
            </w:r>
            <w:r w:rsidRPr="00A824C7">
              <w:rPr>
                <w:rFonts w:eastAsia="DengXian" w:cs="Calibri"/>
                <w:b/>
                <w:color w:val="008000"/>
                <w:sz w:val="22"/>
                <w:szCs w:val="22"/>
              </w:rPr>
              <w:t>association</w:t>
            </w:r>
            <w:r w:rsidRPr="00A824C7">
              <w:rPr>
                <w:rFonts w:eastAsia="DengXian" w:cs="Calibri" w:hint="eastAsia"/>
                <w:b/>
                <w:color w:val="008000"/>
                <w:sz w:val="22"/>
                <w:szCs w:val="22"/>
              </w:rPr>
              <w:t xml:space="preserve"> for multiple LTM </w:t>
            </w:r>
            <w:r w:rsidRPr="00A824C7">
              <w:rPr>
                <w:rFonts w:eastAsia="DengXian" w:cs="Calibri"/>
                <w:b/>
                <w:color w:val="008000"/>
                <w:sz w:val="22"/>
                <w:szCs w:val="22"/>
              </w:rPr>
              <w:t>handover</w:t>
            </w:r>
            <w:r w:rsidRPr="00A824C7">
              <w:rPr>
                <w:rFonts w:eastAsia="DengXian" w:cs="Calibri" w:hint="eastAsia"/>
                <w:b/>
                <w:color w:val="008000"/>
                <w:sz w:val="22"/>
                <w:szCs w:val="22"/>
              </w:rPr>
              <w:t xml:space="preserve"> request to the same candidate </w:t>
            </w:r>
            <w:proofErr w:type="spellStart"/>
            <w:r w:rsidRPr="00A824C7">
              <w:rPr>
                <w:rFonts w:eastAsia="DengXian" w:cs="Calibri" w:hint="eastAsia"/>
                <w:b/>
                <w:color w:val="008000"/>
                <w:sz w:val="22"/>
                <w:szCs w:val="22"/>
              </w:rPr>
              <w:t>gNB</w:t>
            </w:r>
            <w:proofErr w:type="spellEnd"/>
            <w:r w:rsidRPr="00A824C7">
              <w:rPr>
                <w:rFonts w:eastAsia="DengXian" w:cs="Calibri" w:hint="eastAsia"/>
                <w:b/>
                <w:color w:val="008000"/>
                <w:sz w:val="22"/>
                <w:szCs w:val="22"/>
              </w:rPr>
              <w:t>.</w:t>
            </w:r>
          </w:p>
          <w:p w14:paraId="0C7B0104" w14:textId="77777777" w:rsidR="00A824C7" w:rsidRDefault="00A824C7" w:rsidP="00A824C7">
            <w:pPr>
              <w:rPr>
                <w:rFonts w:eastAsia="Malgun Gothic"/>
                <w:sz w:val="22"/>
                <w:szCs w:val="22"/>
                <w:lang w:eastAsia="ko-KR"/>
              </w:rPr>
            </w:pPr>
          </w:p>
        </w:tc>
      </w:tr>
    </w:tbl>
    <w:p w14:paraId="3B985B8B" w14:textId="613D7C6D" w:rsidR="00A824C7" w:rsidRDefault="00A824C7" w:rsidP="00A824C7">
      <w:pPr>
        <w:spacing w:after="120"/>
        <w:rPr>
          <w:rFonts w:eastAsia="Malgun Gothic"/>
          <w:sz w:val="22"/>
          <w:szCs w:val="22"/>
          <w:lang w:val="en-US" w:eastAsia="ko-KR"/>
        </w:rPr>
      </w:pPr>
      <w:r w:rsidRPr="00A824C7">
        <w:rPr>
          <w:rFonts w:eastAsia="Malgun Gothic"/>
          <w:sz w:val="22"/>
          <w:szCs w:val="22"/>
          <w:lang w:val="en-US" w:eastAsia="ko-KR"/>
        </w:rPr>
        <w:t xml:space="preserve">For subsequent LTM, the candidate </w:t>
      </w:r>
      <w:proofErr w:type="spellStart"/>
      <w:r w:rsidRPr="00A824C7">
        <w:rPr>
          <w:rFonts w:eastAsia="Malgun Gothic"/>
          <w:sz w:val="22"/>
          <w:szCs w:val="22"/>
          <w:lang w:val="en-US" w:eastAsia="ko-KR"/>
        </w:rPr>
        <w:t>gNB</w:t>
      </w:r>
      <w:proofErr w:type="spellEnd"/>
      <w:r w:rsidRPr="00A824C7">
        <w:rPr>
          <w:rFonts w:eastAsia="Malgun Gothic"/>
          <w:sz w:val="22"/>
          <w:szCs w:val="22"/>
          <w:lang w:val="en-US" w:eastAsia="ko-KR"/>
        </w:rPr>
        <w:t xml:space="preserve"> should identify that the UE is the same as the previously associated between the old serving </w:t>
      </w:r>
      <w:proofErr w:type="spellStart"/>
      <w:r w:rsidRPr="00A824C7">
        <w:rPr>
          <w:rFonts w:eastAsia="Malgun Gothic"/>
          <w:sz w:val="22"/>
          <w:szCs w:val="22"/>
          <w:lang w:val="en-US" w:eastAsia="ko-KR"/>
        </w:rPr>
        <w:t>gNB</w:t>
      </w:r>
      <w:proofErr w:type="spellEnd"/>
      <w:r w:rsidRPr="00A824C7">
        <w:rPr>
          <w:rFonts w:eastAsia="Malgun Gothic"/>
          <w:sz w:val="22"/>
          <w:szCs w:val="22"/>
          <w:lang w:val="en-US" w:eastAsia="ko-KR"/>
        </w:rPr>
        <w:t xml:space="preserve"> and the current candidate </w:t>
      </w:r>
      <w:proofErr w:type="spellStart"/>
      <w:r w:rsidRPr="00A824C7">
        <w:rPr>
          <w:rFonts w:eastAsia="Malgun Gothic"/>
          <w:sz w:val="22"/>
          <w:szCs w:val="22"/>
          <w:lang w:val="en-US" w:eastAsia="ko-KR"/>
        </w:rPr>
        <w:t>gNB</w:t>
      </w:r>
      <w:proofErr w:type="spellEnd"/>
      <w:r w:rsidRPr="00A824C7">
        <w:rPr>
          <w:rFonts w:eastAsia="Malgun Gothic"/>
          <w:sz w:val="22"/>
          <w:szCs w:val="22"/>
          <w:lang w:val="en-US" w:eastAsia="ko-KR"/>
        </w:rPr>
        <w:t>.</w:t>
      </w:r>
      <w:r>
        <w:rPr>
          <w:rFonts w:eastAsia="Malgun Gothic" w:hint="eastAsia"/>
          <w:sz w:val="22"/>
          <w:szCs w:val="22"/>
          <w:lang w:val="en-US" w:eastAsia="ko-KR"/>
        </w:rPr>
        <w:t xml:space="preserve"> To resolve this, </w:t>
      </w:r>
      <w:r w:rsidR="00B10023">
        <w:rPr>
          <w:rFonts w:eastAsia="Malgun Gothic" w:hint="eastAsia"/>
          <w:sz w:val="22"/>
          <w:szCs w:val="22"/>
          <w:lang w:val="en-US" w:eastAsia="ko-KR"/>
        </w:rPr>
        <w:t>an</w:t>
      </w:r>
      <w:r>
        <w:rPr>
          <w:rFonts w:eastAsia="Malgun Gothic" w:hint="eastAsia"/>
          <w:sz w:val="22"/>
          <w:szCs w:val="22"/>
          <w:lang w:val="en-US" w:eastAsia="ko-KR"/>
        </w:rPr>
        <w:t xml:space="preserve"> </w:t>
      </w:r>
      <w:proofErr w:type="spellStart"/>
      <w:r>
        <w:rPr>
          <w:rFonts w:eastAsia="Malgun Gothic" w:hint="eastAsia"/>
          <w:sz w:val="22"/>
          <w:szCs w:val="22"/>
          <w:lang w:val="en-US" w:eastAsia="ko-KR"/>
        </w:rPr>
        <w:t>XnAP</w:t>
      </w:r>
      <w:proofErr w:type="spellEnd"/>
      <w:r>
        <w:rPr>
          <w:rFonts w:eastAsia="Malgun Gothic" w:hint="eastAsia"/>
          <w:sz w:val="22"/>
          <w:szCs w:val="22"/>
          <w:lang w:val="en-US" w:eastAsia="ko-KR"/>
        </w:rPr>
        <w:t xml:space="preserve"> ID of the candidate </w:t>
      </w:r>
      <w:proofErr w:type="spellStart"/>
      <w:r w:rsidR="00B64085">
        <w:rPr>
          <w:rFonts w:eastAsia="Malgun Gothic"/>
          <w:sz w:val="22"/>
          <w:szCs w:val="22"/>
          <w:lang w:val="en-US" w:eastAsia="ko-KR"/>
        </w:rPr>
        <w:t>gNB</w:t>
      </w:r>
      <w:proofErr w:type="spellEnd"/>
      <w:r>
        <w:rPr>
          <w:rFonts w:eastAsia="Malgun Gothic" w:hint="eastAsia"/>
          <w:sz w:val="22"/>
          <w:szCs w:val="22"/>
          <w:lang w:val="en-US" w:eastAsia="ko-KR"/>
        </w:rPr>
        <w:t xml:space="preserve"> can be used.</w:t>
      </w:r>
      <w:r w:rsidR="00B10023">
        <w:rPr>
          <w:rFonts w:eastAsia="Malgun Gothic" w:hint="eastAsia"/>
          <w:sz w:val="22"/>
          <w:szCs w:val="22"/>
          <w:lang w:val="en-US" w:eastAsia="ko-KR"/>
        </w:rPr>
        <w:t xml:space="preserve"> </w:t>
      </w:r>
    </w:p>
    <w:p w14:paraId="14BD9FCE" w14:textId="286F3556" w:rsidR="00A824C7" w:rsidRPr="00B10023" w:rsidRDefault="00A824C7" w:rsidP="00A824C7">
      <w:pPr>
        <w:spacing w:after="120"/>
        <w:rPr>
          <w:rFonts w:eastAsia="Malgun Gothic"/>
          <w:b/>
          <w:bCs/>
          <w:sz w:val="22"/>
          <w:szCs w:val="22"/>
          <w:lang w:val="en-US" w:eastAsia="ko-KR"/>
        </w:rPr>
      </w:pPr>
      <w:r w:rsidRPr="00B10023">
        <w:rPr>
          <w:rFonts w:eastAsia="Malgun Gothic" w:hint="eastAsia"/>
          <w:b/>
          <w:bCs/>
          <w:sz w:val="22"/>
          <w:szCs w:val="22"/>
          <w:lang w:val="en-US" w:eastAsia="ko-KR"/>
        </w:rPr>
        <w:t xml:space="preserve">Proposal </w:t>
      </w:r>
      <w:r w:rsidR="00293F91">
        <w:rPr>
          <w:rFonts w:eastAsia="Malgun Gothic" w:hint="eastAsia"/>
          <w:b/>
          <w:bCs/>
          <w:sz w:val="22"/>
          <w:szCs w:val="22"/>
          <w:lang w:val="en-US" w:eastAsia="ko-KR"/>
        </w:rPr>
        <w:t>2</w:t>
      </w:r>
      <w:r w:rsidRPr="00B10023">
        <w:rPr>
          <w:rFonts w:eastAsia="Malgun Gothic" w:hint="eastAsia"/>
          <w:b/>
          <w:bCs/>
          <w:sz w:val="22"/>
          <w:szCs w:val="22"/>
          <w:lang w:val="en-US" w:eastAsia="ko-KR"/>
        </w:rPr>
        <w:t xml:space="preserve">: </w:t>
      </w:r>
      <w:proofErr w:type="spellStart"/>
      <w:r w:rsidRPr="00B10023">
        <w:rPr>
          <w:rFonts w:eastAsia="Malgun Gothic" w:hint="eastAsia"/>
          <w:b/>
          <w:bCs/>
          <w:sz w:val="22"/>
          <w:szCs w:val="22"/>
          <w:lang w:val="en-US" w:eastAsia="ko-KR"/>
        </w:rPr>
        <w:t>XnAP</w:t>
      </w:r>
      <w:proofErr w:type="spellEnd"/>
      <w:r w:rsidRPr="00B10023">
        <w:rPr>
          <w:rFonts w:eastAsia="Malgun Gothic" w:hint="eastAsia"/>
          <w:b/>
          <w:bCs/>
          <w:sz w:val="22"/>
          <w:szCs w:val="22"/>
          <w:lang w:val="en-US" w:eastAsia="ko-KR"/>
        </w:rPr>
        <w:t xml:space="preserve"> ID of </w:t>
      </w:r>
      <w:r w:rsidR="00B10023" w:rsidRPr="00B10023">
        <w:rPr>
          <w:rFonts w:eastAsia="Malgun Gothic" w:hint="eastAsia"/>
          <w:b/>
          <w:bCs/>
          <w:sz w:val="22"/>
          <w:szCs w:val="22"/>
          <w:lang w:val="en-US" w:eastAsia="ko-KR"/>
        </w:rPr>
        <w:t xml:space="preserve">a candidate </w:t>
      </w:r>
      <w:proofErr w:type="spellStart"/>
      <w:r w:rsidR="000F043F">
        <w:rPr>
          <w:rFonts w:eastAsia="Malgun Gothic"/>
          <w:b/>
          <w:bCs/>
          <w:sz w:val="22"/>
          <w:szCs w:val="22"/>
          <w:lang w:val="en-US" w:eastAsia="ko-KR"/>
        </w:rPr>
        <w:t>gNB</w:t>
      </w:r>
      <w:proofErr w:type="spellEnd"/>
      <w:r w:rsidR="000F043F" w:rsidRPr="00B10023">
        <w:rPr>
          <w:rFonts w:eastAsia="Malgun Gothic" w:hint="eastAsia"/>
          <w:b/>
          <w:bCs/>
          <w:sz w:val="22"/>
          <w:szCs w:val="22"/>
          <w:lang w:val="en-US" w:eastAsia="ko-KR"/>
        </w:rPr>
        <w:t xml:space="preserve"> </w:t>
      </w:r>
      <w:r w:rsidRPr="00B10023">
        <w:rPr>
          <w:rFonts w:eastAsia="Malgun Gothic" w:hint="eastAsia"/>
          <w:b/>
          <w:bCs/>
          <w:sz w:val="22"/>
          <w:szCs w:val="22"/>
          <w:lang w:val="en-US" w:eastAsia="ko-KR"/>
        </w:rPr>
        <w:t xml:space="preserve">is used </w:t>
      </w:r>
      <w:r w:rsidR="00B10023" w:rsidRPr="00B10023">
        <w:rPr>
          <w:rFonts w:eastAsia="Malgun Gothic" w:hint="eastAsia"/>
          <w:b/>
          <w:bCs/>
          <w:sz w:val="22"/>
          <w:szCs w:val="22"/>
          <w:lang w:val="en-US" w:eastAsia="ko-KR"/>
        </w:rPr>
        <w:t xml:space="preserve">for identifying, by the candidate </w:t>
      </w:r>
      <w:proofErr w:type="spellStart"/>
      <w:r w:rsidR="000F043F">
        <w:rPr>
          <w:rFonts w:eastAsia="Malgun Gothic"/>
          <w:b/>
          <w:bCs/>
          <w:sz w:val="22"/>
          <w:szCs w:val="22"/>
          <w:lang w:val="en-US" w:eastAsia="ko-KR"/>
        </w:rPr>
        <w:t>gNB</w:t>
      </w:r>
      <w:proofErr w:type="spellEnd"/>
      <w:r w:rsidR="00B10023" w:rsidRPr="00B10023">
        <w:rPr>
          <w:rFonts w:eastAsia="Malgun Gothic" w:hint="eastAsia"/>
          <w:b/>
          <w:bCs/>
          <w:sz w:val="22"/>
          <w:szCs w:val="22"/>
          <w:lang w:val="en-US" w:eastAsia="ko-KR"/>
        </w:rPr>
        <w:t>, a UE.</w:t>
      </w:r>
    </w:p>
    <w:p w14:paraId="594774E4" w14:textId="03524F78" w:rsidR="00B10023" w:rsidRDefault="00B10023" w:rsidP="00B10023">
      <w:pPr>
        <w:spacing w:after="120"/>
        <w:rPr>
          <w:rFonts w:eastAsia="Malgun Gothic"/>
          <w:sz w:val="22"/>
          <w:szCs w:val="22"/>
          <w:lang w:val="en-US" w:eastAsia="ko-KR"/>
        </w:rPr>
      </w:pPr>
      <w:r>
        <w:rPr>
          <w:rFonts w:eastAsia="Malgun Gothic"/>
          <w:sz w:val="22"/>
          <w:szCs w:val="22"/>
          <w:lang w:val="en-US" w:eastAsia="ko-KR"/>
        </w:rPr>
        <w:t>A</w:t>
      </w:r>
      <w:r>
        <w:rPr>
          <w:rFonts w:eastAsia="Malgun Gothic" w:hint="eastAsia"/>
          <w:sz w:val="22"/>
          <w:szCs w:val="22"/>
          <w:lang w:val="en-US" w:eastAsia="ko-KR"/>
        </w:rPr>
        <w:t xml:space="preserve"> new serving </w:t>
      </w:r>
      <w:proofErr w:type="spellStart"/>
      <w:r w:rsidR="000F043F">
        <w:rPr>
          <w:rFonts w:eastAsia="Malgun Gothic"/>
          <w:sz w:val="22"/>
          <w:szCs w:val="22"/>
          <w:lang w:val="en-US" w:eastAsia="ko-KR"/>
        </w:rPr>
        <w:t>gNB</w:t>
      </w:r>
      <w:proofErr w:type="spellEnd"/>
      <w:r w:rsidR="000F043F">
        <w:rPr>
          <w:rFonts w:eastAsia="Malgun Gothic" w:hint="eastAsia"/>
          <w:sz w:val="22"/>
          <w:szCs w:val="22"/>
          <w:lang w:val="en-US" w:eastAsia="ko-KR"/>
        </w:rPr>
        <w:t xml:space="preserve"> </w:t>
      </w:r>
      <w:r>
        <w:rPr>
          <w:rFonts w:eastAsia="Malgun Gothic"/>
          <w:sz w:val="22"/>
          <w:szCs w:val="22"/>
          <w:lang w:val="en-US" w:eastAsia="ko-KR"/>
        </w:rPr>
        <w:t>transmits</w:t>
      </w:r>
      <w:r>
        <w:rPr>
          <w:rFonts w:eastAsia="Malgun Gothic" w:hint="eastAsia"/>
          <w:sz w:val="22"/>
          <w:szCs w:val="22"/>
          <w:lang w:val="en-US" w:eastAsia="ko-KR"/>
        </w:rPr>
        <w:t xml:space="preserve"> to the candidate </w:t>
      </w:r>
      <w:proofErr w:type="spellStart"/>
      <w:r w:rsidR="000F043F">
        <w:rPr>
          <w:rFonts w:eastAsia="Malgun Gothic"/>
          <w:sz w:val="22"/>
          <w:szCs w:val="22"/>
          <w:lang w:val="en-US" w:eastAsia="ko-KR"/>
        </w:rPr>
        <w:t>gNB</w:t>
      </w:r>
      <w:proofErr w:type="spellEnd"/>
      <w:r w:rsidR="000F043F">
        <w:rPr>
          <w:rFonts w:eastAsia="Malgun Gothic" w:hint="eastAsia"/>
          <w:sz w:val="22"/>
          <w:szCs w:val="22"/>
          <w:lang w:val="en-US" w:eastAsia="ko-KR"/>
        </w:rPr>
        <w:t xml:space="preserve"> </w:t>
      </w:r>
      <w:r>
        <w:rPr>
          <w:rFonts w:eastAsia="Malgun Gothic" w:hint="eastAsia"/>
          <w:sz w:val="22"/>
          <w:szCs w:val="22"/>
          <w:lang w:val="en-US" w:eastAsia="ko-KR"/>
        </w:rPr>
        <w:t>a</w:t>
      </w:r>
      <w:r w:rsidR="000F043F">
        <w:rPr>
          <w:rFonts w:eastAsia="Malgun Gothic"/>
          <w:sz w:val="22"/>
          <w:szCs w:val="22"/>
          <w:lang w:val="en-US" w:eastAsia="ko-KR"/>
        </w:rPr>
        <w:t>n</w:t>
      </w:r>
      <w:r>
        <w:rPr>
          <w:rFonts w:eastAsia="Malgun Gothic" w:hint="eastAsia"/>
          <w:sz w:val="22"/>
          <w:szCs w:val="22"/>
          <w:lang w:val="en-US" w:eastAsia="ko-KR"/>
        </w:rPr>
        <w:t xml:space="preserve"> LTM configuration update message comprising the </w:t>
      </w:r>
      <w:proofErr w:type="spellStart"/>
      <w:r>
        <w:rPr>
          <w:rFonts w:eastAsia="Malgun Gothic" w:hint="eastAsia"/>
          <w:sz w:val="22"/>
          <w:szCs w:val="22"/>
          <w:lang w:val="en-US" w:eastAsia="ko-KR"/>
        </w:rPr>
        <w:t>XnAP</w:t>
      </w:r>
      <w:proofErr w:type="spellEnd"/>
      <w:r>
        <w:rPr>
          <w:rFonts w:eastAsia="Malgun Gothic" w:hint="eastAsia"/>
          <w:sz w:val="22"/>
          <w:szCs w:val="22"/>
          <w:lang w:val="en-US" w:eastAsia="ko-KR"/>
        </w:rPr>
        <w:t xml:space="preserve"> ID of the candidate </w:t>
      </w:r>
      <w:proofErr w:type="spellStart"/>
      <w:r w:rsidR="000F043F">
        <w:rPr>
          <w:rFonts w:eastAsia="Malgun Gothic"/>
          <w:sz w:val="22"/>
          <w:szCs w:val="22"/>
          <w:lang w:val="en-US" w:eastAsia="ko-KR"/>
        </w:rPr>
        <w:t>gNB</w:t>
      </w:r>
      <w:proofErr w:type="spellEnd"/>
      <w:r>
        <w:rPr>
          <w:rFonts w:eastAsia="Malgun Gothic" w:hint="eastAsia"/>
          <w:sz w:val="22"/>
          <w:szCs w:val="22"/>
          <w:lang w:val="en-US" w:eastAsia="ko-KR"/>
        </w:rPr>
        <w:t xml:space="preserve">. Based on receiving the </w:t>
      </w:r>
      <w:proofErr w:type="spellStart"/>
      <w:r>
        <w:rPr>
          <w:rFonts w:eastAsia="Malgun Gothic" w:hint="eastAsia"/>
          <w:sz w:val="22"/>
          <w:szCs w:val="22"/>
          <w:lang w:val="en-US" w:eastAsia="ko-KR"/>
        </w:rPr>
        <w:t>XnAP</w:t>
      </w:r>
      <w:proofErr w:type="spellEnd"/>
      <w:r>
        <w:rPr>
          <w:rFonts w:eastAsia="Malgun Gothic" w:hint="eastAsia"/>
          <w:sz w:val="22"/>
          <w:szCs w:val="22"/>
          <w:lang w:val="en-US" w:eastAsia="ko-KR"/>
        </w:rPr>
        <w:t xml:space="preserve"> ID, the candidate </w:t>
      </w:r>
      <w:proofErr w:type="spellStart"/>
      <w:r w:rsidR="000F043F">
        <w:rPr>
          <w:rFonts w:eastAsia="Malgun Gothic"/>
          <w:sz w:val="22"/>
          <w:szCs w:val="22"/>
          <w:lang w:val="en-US" w:eastAsia="ko-KR"/>
        </w:rPr>
        <w:t>gNB</w:t>
      </w:r>
      <w:proofErr w:type="spellEnd"/>
      <w:r w:rsidR="000F043F">
        <w:rPr>
          <w:rFonts w:eastAsia="Malgun Gothic" w:hint="eastAsia"/>
          <w:sz w:val="22"/>
          <w:szCs w:val="22"/>
          <w:lang w:val="en-US" w:eastAsia="ko-KR"/>
        </w:rPr>
        <w:t xml:space="preserve"> </w:t>
      </w:r>
      <w:r>
        <w:rPr>
          <w:rFonts w:eastAsia="Malgun Gothic" w:hint="eastAsia"/>
          <w:sz w:val="22"/>
          <w:szCs w:val="22"/>
          <w:lang w:val="en-US" w:eastAsia="ko-KR"/>
        </w:rPr>
        <w:t xml:space="preserve">is able to </w:t>
      </w:r>
      <w:r>
        <w:rPr>
          <w:rFonts w:eastAsia="Malgun Gothic"/>
          <w:sz w:val="22"/>
          <w:szCs w:val="22"/>
          <w:lang w:val="en-US" w:eastAsia="ko-KR"/>
        </w:rPr>
        <w:t>identif</w:t>
      </w:r>
      <w:r>
        <w:rPr>
          <w:rFonts w:eastAsia="Malgun Gothic" w:hint="eastAsia"/>
          <w:sz w:val="22"/>
          <w:szCs w:val="22"/>
          <w:lang w:val="en-US" w:eastAsia="ko-KR"/>
        </w:rPr>
        <w:t>y the UE.</w:t>
      </w:r>
    </w:p>
    <w:p w14:paraId="7EF8FBE2" w14:textId="5523F742" w:rsidR="00B10023" w:rsidRPr="00B10023" w:rsidRDefault="00B10023" w:rsidP="00B10023">
      <w:pPr>
        <w:spacing w:after="120"/>
        <w:rPr>
          <w:rFonts w:eastAsia="Malgun Gothic"/>
          <w:b/>
          <w:bCs/>
          <w:sz w:val="22"/>
          <w:szCs w:val="22"/>
          <w:lang w:val="en-US" w:eastAsia="ko-KR"/>
        </w:rPr>
      </w:pPr>
      <w:r w:rsidRPr="00B10023">
        <w:rPr>
          <w:rFonts w:eastAsia="Malgun Gothic" w:hint="eastAsia"/>
          <w:b/>
          <w:bCs/>
          <w:sz w:val="22"/>
          <w:szCs w:val="22"/>
          <w:lang w:val="en-US" w:eastAsia="ko-KR"/>
        </w:rPr>
        <w:t xml:space="preserve">Proposal </w:t>
      </w:r>
      <w:r w:rsidR="00293F91">
        <w:rPr>
          <w:rFonts w:eastAsia="Malgun Gothic" w:hint="eastAsia"/>
          <w:b/>
          <w:bCs/>
          <w:sz w:val="22"/>
          <w:szCs w:val="22"/>
          <w:lang w:val="en-US" w:eastAsia="ko-KR"/>
        </w:rPr>
        <w:t>3</w:t>
      </w:r>
      <w:r w:rsidRPr="00B10023">
        <w:rPr>
          <w:rFonts w:eastAsia="Malgun Gothic" w:hint="eastAsia"/>
          <w:b/>
          <w:bCs/>
          <w:sz w:val="22"/>
          <w:szCs w:val="22"/>
          <w:lang w:val="en-US" w:eastAsia="ko-KR"/>
        </w:rPr>
        <w:t xml:space="preserve">: </w:t>
      </w:r>
      <w:r>
        <w:rPr>
          <w:rFonts w:eastAsia="Malgun Gothic" w:hint="eastAsia"/>
          <w:b/>
          <w:bCs/>
          <w:sz w:val="22"/>
          <w:szCs w:val="22"/>
          <w:lang w:val="en-US" w:eastAsia="ko-KR"/>
        </w:rPr>
        <w:t xml:space="preserve">new serving </w:t>
      </w:r>
      <w:proofErr w:type="spellStart"/>
      <w:r w:rsidR="000F043F">
        <w:rPr>
          <w:rFonts w:eastAsia="Malgun Gothic"/>
          <w:b/>
          <w:bCs/>
          <w:sz w:val="22"/>
          <w:szCs w:val="22"/>
          <w:lang w:val="en-US" w:eastAsia="ko-KR"/>
        </w:rPr>
        <w:t>gNB</w:t>
      </w:r>
      <w:proofErr w:type="spellEnd"/>
      <w:r w:rsidR="000F043F">
        <w:rPr>
          <w:rFonts w:eastAsia="Malgun Gothic" w:hint="eastAsia"/>
          <w:b/>
          <w:bCs/>
          <w:sz w:val="22"/>
          <w:szCs w:val="22"/>
          <w:lang w:val="en-US" w:eastAsia="ko-KR"/>
        </w:rPr>
        <w:t xml:space="preserve"> </w:t>
      </w:r>
      <w:r>
        <w:rPr>
          <w:rFonts w:eastAsia="Malgun Gothic" w:hint="eastAsia"/>
          <w:b/>
          <w:bCs/>
          <w:sz w:val="22"/>
          <w:szCs w:val="22"/>
          <w:lang w:val="en-US" w:eastAsia="ko-KR"/>
        </w:rPr>
        <w:t>transmit</w:t>
      </w:r>
      <w:r w:rsidR="00150E2F">
        <w:rPr>
          <w:rFonts w:eastAsia="Malgun Gothic" w:hint="eastAsia"/>
          <w:b/>
          <w:bCs/>
          <w:sz w:val="22"/>
          <w:szCs w:val="22"/>
          <w:lang w:val="en-US" w:eastAsia="ko-KR"/>
        </w:rPr>
        <w:t>s</w:t>
      </w:r>
      <w:r>
        <w:rPr>
          <w:rFonts w:eastAsia="Malgun Gothic" w:hint="eastAsia"/>
          <w:b/>
          <w:bCs/>
          <w:sz w:val="22"/>
          <w:szCs w:val="22"/>
          <w:lang w:val="en-US" w:eastAsia="ko-KR"/>
        </w:rPr>
        <w:t xml:space="preserve"> to each candidate </w:t>
      </w:r>
      <w:proofErr w:type="spellStart"/>
      <w:r w:rsidR="000F043F">
        <w:rPr>
          <w:rFonts w:eastAsia="Malgun Gothic"/>
          <w:b/>
          <w:bCs/>
          <w:sz w:val="22"/>
          <w:szCs w:val="22"/>
          <w:lang w:val="en-US" w:eastAsia="ko-KR"/>
        </w:rPr>
        <w:t>gNB</w:t>
      </w:r>
      <w:proofErr w:type="spellEnd"/>
      <w:r w:rsidR="000F043F">
        <w:rPr>
          <w:rFonts w:eastAsia="Malgun Gothic" w:hint="eastAsia"/>
          <w:b/>
          <w:bCs/>
          <w:sz w:val="22"/>
          <w:szCs w:val="22"/>
          <w:lang w:val="en-US" w:eastAsia="ko-KR"/>
        </w:rPr>
        <w:t xml:space="preserve"> </w:t>
      </w:r>
      <w:r>
        <w:rPr>
          <w:rFonts w:eastAsia="Malgun Gothic" w:hint="eastAsia"/>
          <w:b/>
          <w:bCs/>
          <w:sz w:val="22"/>
          <w:szCs w:val="22"/>
          <w:lang w:val="en-US" w:eastAsia="ko-KR"/>
        </w:rPr>
        <w:t xml:space="preserve">an LTM configuration update message comprising </w:t>
      </w:r>
      <w:proofErr w:type="spellStart"/>
      <w:r w:rsidRPr="00B10023">
        <w:rPr>
          <w:rFonts w:eastAsia="Malgun Gothic" w:hint="eastAsia"/>
          <w:b/>
          <w:bCs/>
          <w:sz w:val="22"/>
          <w:szCs w:val="22"/>
          <w:lang w:val="en-US" w:eastAsia="ko-KR"/>
        </w:rPr>
        <w:t>XnAP</w:t>
      </w:r>
      <w:proofErr w:type="spellEnd"/>
      <w:r w:rsidRPr="00B10023">
        <w:rPr>
          <w:rFonts w:eastAsia="Malgun Gothic" w:hint="eastAsia"/>
          <w:b/>
          <w:bCs/>
          <w:sz w:val="22"/>
          <w:szCs w:val="22"/>
          <w:lang w:val="en-US" w:eastAsia="ko-KR"/>
        </w:rPr>
        <w:t xml:space="preserve"> ID of a candidate </w:t>
      </w:r>
      <w:proofErr w:type="spellStart"/>
      <w:r w:rsidR="000F043F">
        <w:rPr>
          <w:rFonts w:eastAsia="Malgun Gothic"/>
          <w:b/>
          <w:bCs/>
          <w:sz w:val="22"/>
          <w:szCs w:val="22"/>
          <w:lang w:val="en-US" w:eastAsia="ko-KR"/>
        </w:rPr>
        <w:t>gNB</w:t>
      </w:r>
      <w:proofErr w:type="spellEnd"/>
      <w:r w:rsidR="000F043F" w:rsidRPr="00B10023">
        <w:rPr>
          <w:rFonts w:eastAsia="Malgun Gothic" w:hint="eastAsia"/>
          <w:b/>
          <w:bCs/>
          <w:sz w:val="22"/>
          <w:szCs w:val="22"/>
          <w:lang w:val="en-US" w:eastAsia="ko-KR"/>
        </w:rPr>
        <w:t xml:space="preserve"> </w:t>
      </w:r>
      <w:r>
        <w:rPr>
          <w:rFonts w:eastAsia="Malgun Gothic" w:hint="eastAsia"/>
          <w:b/>
          <w:bCs/>
          <w:sz w:val="22"/>
          <w:szCs w:val="22"/>
          <w:lang w:val="en-US" w:eastAsia="ko-KR"/>
        </w:rPr>
        <w:t>to indicate the</w:t>
      </w:r>
      <w:r w:rsidRPr="00B10023">
        <w:rPr>
          <w:rFonts w:eastAsia="Malgun Gothic" w:hint="eastAsia"/>
          <w:b/>
          <w:bCs/>
          <w:sz w:val="22"/>
          <w:szCs w:val="22"/>
          <w:lang w:val="en-US" w:eastAsia="ko-KR"/>
        </w:rPr>
        <w:t xml:space="preserve"> UE.</w:t>
      </w:r>
    </w:p>
    <w:p w14:paraId="4F5F9F39" w14:textId="5C5BA894" w:rsidR="00B10023" w:rsidRDefault="00B10023" w:rsidP="00B10023">
      <w:pPr>
        <w:spacing w:after="120"/>
        <w:rPr>
          <w:rFonts w:eastAsia="Malgun Gothic"/>
          <w:sz w:val="22"/>
          <w:szCs w:val="22"/>
          <w:lang w:val="en-US" w:eastAsia="ko-KR"/>
        </w:rPr>
      </w:pPr>
      <w:r>
        <w:rPr>
          <w:rFonts w:eastAsia="Malgun Gothic"/>
          <w:sz w:val="22"/>
          <w:szCs w:val="22"/>
          <w:lang w:val="en-US" w:eastAsia="ko-KR"/>
        </w:rPr>
        <w:lastRenderedPageBreak/>
        <w:t>A</w:t>
      </w:r>
      <w:r>
        <w:rPr>
          <w:rFonts w:eastAsia="Malgun Gothic" w:hint="eastAsia"/>
          <w:sz w:val="22"/>
          <w:szCs w:val="22"/>
          <w:lang w:val="en-US" w:eastAsia="ko-KR"/>
        </w:rPr>
        <w:t xml:space="preserve">nother question is </w:t>
      </w:r>
      <w:r w:rsidR="00293F91">
        <w:rPr>
          <w:rFonts w:eastAsia="Malgun Gothic" w:hint="eastAsia"/>
          <w:sz w:val="22"/>
          <w:szCs w:val="22"/>
          <w:lang w:val="en-US" w:eastAsia="ko-KR"/>
        </w:rPr>
        <w:t xml:space="preserve">about </w:t>
      </w:r>
      <w:r>
        <w:rPr>
          <w:rFonts w:eastAsia="Malgun Gothic" w:hint="eastAsia"/>
          <w:sz w:val="22"/>
          <w:szCs w:val="22"/>
          <w:lang w:val="en-US" w:eastAsia="ko-KR"/>
        </w:rPr>
        <w:t xml:space="preserve">how the new serving </w:t>
      </w:r>
      <w:proofErr w:type="spellStart"/>
      <w:r w:rsidR="000F043F">
        <w:rPr>
          <w:rFonts w:eastAsia="Malgun Gothic"/>
          <w:sz w:val="22"/>
          <w:szCs w:val="22"/>
          <w:lang w:val="en-US" w:eastAsia="ko-KR"/>
        </w:rPr>
        <w:t>gNB</w:t>
      </w:r>
      <w:proofErr w:type="spellEnd"/>
      <w:r w:rsidR="000F043F">
        <w:rPr>
          <w:rFonts w:eastAsia="Malgun Gothic" w:hint="eastAsia"/>
          <w:sz w:val="22"/>
          <w:szCs w:val="22"/>
          <w:lang w:val="en-US" w:eastAsia="ko-KR"/>
        </w:rPr>
        <w:t xml:space="preserve"> </w:t>
      </w:r>
      <w:r>
        <w:rPr>
          <w:rFonts w:eastAsia="Malgun Gothic" w:hint="eastAsia"/>
          <w:sz w:val="22"/>
          <w:szCs w:val="22"/>
          <w:lang w:val="en-US" w:eastAsia="ko-KR"/>
        </w:rPr>
        <w:t xml:space="preserve">get the </w:t>
      </w:r>
      <w:proofErr w:type="spellStart"/>
      <w:r>
        <w:rPr>
          <w:rFonts w:eastAsia="Malgun Gothic" w:hint="eastAsia"/>
          <w:sz w:val="22"/>
          <w:szCs w:val="22"/>
          <w:lang w:val="en-US" w:eastAsia="ko-KR"/>
        </w:rPr>
        <w:t>XnAP</w:t>
      </w:r>
      <w:proofErr w:type="spellEnd"/>
      <w:r>
        <w:rPr>
          <w:rFonts w:eastAsia="Malgun Gothic" w:hint="eastAsia"/>
          <w:sz w:val="22"/>
          <w:szCs w:val="22"/>
          <w:lang w:val="en-US" w:eastAsia="ko-KR"/>
        </w:rPr>
        <w:t xml:space="preserve"> ID of the candidate </w:t>
      </w:r>
      <w:proofErr w:type="spellStart"/>
      <w:r w:rsidR="000F043F">
        <w:rPr>
          <w:rFonts w:eastAsia="Malgun Gothic"/>
          <w:sz w:val="22"/>
          <w:szCs w:val="22"/>
          <w:lang w:val="en-US" w:eastAsia="ko-KR"/>
        </w:rPr>
        <w:t>gNB</w:t>
      </w:r>
      <w:proofErr w:type="spellEnd"/>
      <w:r>
        <w:rPr>
          <w:rFonts w:eastAsia="Malgun Gothic" w:hint="eastAsia"/>
          <w:sz w:val="22"/>
          <w:szCs w:val="22"/>
          <w:lang w:val="en-US" w:eastAsia="ko-KR"/>
        </w:rPr>
        <w:t xml:space="preserve">. An </w:t>
      </w:r>
      <w:r>
        <w:rPr>
          <w:rFonts w:eastAsia="Malgun Gothic"/>
          <w:sz w:val="22"/>
          <w:szCs w:val="22"/>
          <w:lang w:val="en-US" w:eastAsia="ko-KR"/>
        </w:rPr>
        <w:t>original</w:t>
      </w:r>
      <w:r>
        <w:rPr>
          <w:rFonts w:eastAsia="Malgun Gothic" w:hint="eastAsia"/>
          <w:sz w:val="22"/>
          <w:szCs w:val="22"/>
          <w:lang w:val="en-US" w:eastAsia="ko-KR"/>
        </w:rPr>
        <w:t xml:space="preserve"> serving </w:t>
      </w:r>
      <w:proofErr w:type="spellStart"/>
      <w:r w:rsidR="000F043F">
        <w:rPr>
          <w:rFonts w:eastAsia="Malgun Gothic"/>
          <w:sz w:val="22"/>
          <w:szCs w:val="22"/>
          <w:lang w:val="en-US" w:eastAsia="ko-KR"/>
        </w:rPr>
        <w:t>gNB</w:t>
      </w:r>
      <w:proofErr w:type="spellEnd"/>
      <w:r w:rsidR="000F043F">
        <w:rPr>
          <w:rFonts w:eastAsia="Malgun Gothic" w:hint="eastAsia"/>
          <w:sz w:val="22"/>
          <w:szCs w:val="22"/>
          <w:lang w:val="en-US" w:eastAsia="ko-KR"/>
        </w:rPr>
        <w:t xml:space="preserve"> </w:t>
      </w:r>
      <w:r>
        <w:rPr>
          <w:rFonts w:eastAsia="Malgun Gothic" w:hint="eastAsia"/>
          <w:sz w:val="22"/>
          <w:szCs w:val="22"/>
          <w:lang w:val="en-US" w:eastAsia="ko-KR"/>
        </w:rPr>
        <w:t xml:space="preserve">receives </w:t>
      </w:r>
      <w:proofErr w:type="spellStart"/>
      <w:r>
        <w:rPr>
          <w:rFonts w:eastAsia="Malgun Gothic" w:hint="eastAsia"/>
          <w:sz w:val="22"/>
          <w:szCs w:val="22"/>
          <w:lang w:val="en-US" w:eastAsia="ko-KR"/>
        </w:rPr>
        <w:t>XnAP</w:t>
      </w:r>
      <w:proofErr w:type="spellEnd"/>
      <w:r>
        <w:rPr>
          <w:rFonts w:eastAsia="Malgun Gothic" w:hint="eastAsia"/>
          <w:sz w:val="22"/>
          <w:szCs w:val="22"/>
          <w:lang w:val="en-US" w:eastAsia="ko-KR"/>
        </w:rPr>
        <w:t xml:space="preserve"> IDs of all candidate </w:t>
      </w:r>
      <w:proofErr w:type="spellStart"/>
      <w:r w:rsidR="000F043F">
        <w:rPr>
          <w:rFonts w:eastAsia="Malgun Gothic"/>
          <w:sz w:val="22"/>
          <w:szCs w:val="22"/>
          <w:lang w:val="en-US" w:eastAsia="ko-KR"/>
        </w:rPr>
        <w:t>gNB</w:t>
      </w:r>
      <w:r w:rsidR="000F043F">
        <w:rPr>
          <w:rFonts w:eastAsia="Malgun Gothic" w:hint="eastAsia"/>
          <w:sz w:val="22"/>
          <w:szCs w:val="22"/>
          <w:lang w:val="en-US" w:eastAsia="ko-KR"/>
        </w:rPr>
        <w:t>s</w:t>
      </w:r>
      <w:proofErr w:type="spellEnd"/>
      <w:r w:rsidR="000F043F">
        <w:rPr>
          <w:rFonts w:eastAsia="Malgun Gothic" w:hint="eastAsia"/>
          <w:sz w:val="22"/>
          <w:szCs w:val="22"/>
          <w:lang w:val="en-US" w:eastAsia="ko-KR"/>
        </w:rPr>
        <w:t xml:space="preserve"> </w:t>
      </w:r>
      <w:r>
        <w:rPr>
          <w:rFonts w:eastAsia="Malgun Gothic" w:hint="eastAsia"/>
          <w:sz w:val="22"/>
          <w:szCs w:val="22"/>
          <w:lang w:val="en-US" w:eastAsia="ko-KR"/>
        </w:rPr>
        <w:t xml:space="preserve">via one or more handover request acknowledge messages. The original serving </w:t>
      </w:r>
      <w:proofErr w:type="spellStart"/>
      <w:r w:rsidR="000F043F">
        <w:rPr>
          <w:rFonts w:eastAsia="Malgun Gothic"/>
          <w:sz w:val="22"/>
          <w:szCs w:val="22"/>
          <w:lang w:val="en-US" w:eastAsia="ko-KR"/>
        </w:rPr>
        <w:t>gNB</w:t>
      </w:r>
      <w:proofErr w:type="spellEnd"/>
      <w:r w:rsidR="000F043F">
        <w:rPr>
          <w:rFonts w:eastAsia="Malgun Gothic" w:hint="eastAsia"/>
          <w:sz w:val="22"/>
          <w:szCs w:val="22"/>
          <w:lang w:val="en-US" w:eastAsia="ko-KR"/>
        </w:rPr>
        <w:t xml:space="preserve"> </w:t>
      </w:r>
      <w:r>
        <w:rPr>
          <w:rFonts w:eastAsia="Malgun Gothic" w:hint="eastAsia"/>
          <w:sz w:val="22"/>
          <w:szCs w:val="22"/>
          <w:lang w:val="en-US" w:eastAsia="ko-KR"/>
        </w:rPr>
        <w:t xml:space="preserve">transfers the </w:t>
      </w:r>
      <w:proofErr w:type="spellStart"/>
      <w:r>
        <w:rPr>
          <w:rFonts w:eastAsia="Malgun Gothic" w:hint="eastAsia"/>
          <w:sz w:val="22"/>
          <w:szCs w:val="22"/>
          <w:lang w:val="en-US" w:eastAsia="ko-KR"/>
        </w:rPr>
        <w:t>XnAP</w:t>
      </w:r>
      <w:proofErr w:type="spellEnd"/>
      <w:r>
        <w:rPr>
          <w:rFonts w:eastAsia="Malgun Gothic" w:hint="eastAsia"/>
          <w:sz w:val="22"/>
          <w:szCs w:val="22"/>
          <w:lang w:val="en-US" w:eastAsia="ko-KR"/>
        </w:rPr>
        <w:t xml:space="preserve"> IDs of the all candidate </w:t>
      </w:r>
      <w:proofErr w:type="spellStart"/>
      <w:r w:rsidR="000F043F">
        <w:rPr>
          <w:rFonts w:eastAsia="Malgun Gothic"/>
          <w:sz w:val="22"/>
          <w:szCs w:val="22"/>
          <w:lang w:val="en-US" w:eastAsia="ko-KR"/>
        </w:rPr>
        <w:t>gNBs</w:t>
      </w:r>
      <w:proofErr w:type="spellEnd"/>
      <w:r w:rsidR="000F043F">
        <w:rPr>
          <w:rFonts w:eastAsia="Malgun Gothic" w:hint="eastAsia"/>
          <w:sz w:val="22"/>
          <w:szCs w:val="22"/>
          <w:lang w:val="en-US" w:eastAsia="ko-KR"/>
        </w:rPr>
        <w:t xml:space="preserve"> </w:t>
      </w:r>
      <w:r>
        <w:rPr>
          <w:rFonts w:eastAsia="Malgun Gothic" w:hint="eastAsia"/>
          <w:sz w:val="22"/>
          <w:szCs w:val="22"/>
          <w:lang w:val="en-US" w:eastAsia="ko-KR"/>
        </w:rPr>
        <w:t xml:space="preserve">to the new serving </w:t>
      </w:r>
      <w:proofErr w:type="spellStart"/>
      <w:r w:rsidR="000F043F">
        <w:rPr>
          <w:rFonts w:eastAsia="Malgun Gothic"/>
          <w:sz w:val="22"/>
          <w:szCs w:val="22"/>
          <w:lang w:val="en-US" w:eastAsia="ko-KR"/>
        </w:rPr>
        <w:t>gNB</w:t>
      </w:r>
      <w:proofErr w:type="spellEnd"/>
      <w:r>
        <w:rPr>
          <w:rFonts w:eastAsia="Malgun Gothic" w:hint="eastAsia"/>
          <w:sz w:val="22"/>
          <w:szCs w:val="22"/>
          <w:lang w:val="en-US" w:eastAsia="ko-KR"/>
        </w:rPr>
        <w:t>.</w:t>
      </w:r>
    </w:p>
    <w:p w14:paraId="12D19230" w14:textId="3D024E07" w:rsidR="00B10023" w:rsidRDefault="00B10023" w:rsidP="00B10023">
      <w:pPr>
        <w:spacing w:after="120"/>
        <w:rPr>
          <w:rFonts w:eastAsia="Malgun Gothic"/>
          <w:b/>
          <w:bCs/>
          <w:sz w:val="22"/>
          <w:szCs w:val="22"/>
          <w:lang w:val="en-US" w:eastAsia="ko-KR"/>
        </w:rPr>
      </w:pPr>
      <w:r w:rsidRPr="00B10023">
        <w:rPr>
          <w:rFonts w:eastAsia="Malgun Gothic" w:hint="eastAsia"/>
          <w:b/>
          <w:bCs/>
          <w:sz w:val="22"/>
          <w:szCs w:val="22"/>
          <w:lang w:val="en-US" w:eastAsia="ko-KR"/>
        </w:rPr>
        <w:t xml:space="preserve">Proposal </w:t>
      </w:r>
      <w:r w:rsidR="00293F91">
        <w:rPr>
          <w:rFonts w:eastAsia="Malgun Gothic" w:hint="eastAsia"/>
          <w:b/>
          <w:bCs/>
          <w:sz w:val="22"/>
          <w:szCs w:val="22"/>
          <w:lang w:val="en-US" w:eastAsia="ko-KR"/>
        </w:rPr>
        <w:t>4</w:t>
      </w:r>
      <w:r w:rsidRPr="00B10023">
        <w:rPr>
          <w:rFonts w:eastAsia="Malgun Gothic" w:hint="eastAsia"/>
          <w:b/>
          <w:bCs/>
          <w:sz w:val="22"/>
          <w:szCs w:val="22"/>
          <w:lang w:val="en-US" w:eastAsia="ko-KR"/>
        </w:rPr>
        <w:t xml:space="preserve">: an original serving </w:t>
      </w:r>
      <w:proofErr w:type="spellStart"/>
      <w:r w:rsidR="000F043F">
        <w:rPr>
          <w:rFonts w:eastAsia="Malgun Gothic"/>
          <w:b/>
          <w:bCs/>
          <w:sz w:val="22"/>
          <w:szCs w:val="22"/>
          <w:lang w:val="en-US" w:eastAsia="ko-KR"/>
        </w:rPr>
        <w:t>gNB</w:t>
      </w:r>
      <w:proofErr w:type="spellEnd"/>
      <w:r w:rsidRPr="00B10023">
        <w:rPr>
          <w:rFonts w:eastAsia="Malgun Gothic" w:hint="eastAsia"/>
          <w:b/>
          <w:bCs/>
          <w:sz w:val="22"/>
          <w:szCs w:val="22"/>
          <w:lang w:val="en-US" w:eastAsia="ko-KR"/>
        </w:rPr>
        <w:t xml:space="preserve"> transfers the </w:t>
      </w:r>
      <w:proofErr w:type="spellStart"/>
      <w:r w:rsidRPr="00B10023">
        <w:rPr>
          <w:rFonts w:eastAsia="Malgun Gothic" w:hint="eastAsia"/>
          <w:b/>
          <w:bCs/>
          <w:sz w:val="22"/>
          <w:szCs w:val="22"/>
          <w:lang w:val="en-US" w:eastAsia="ko-KR"/>
        </w:rPr>
        <w:t>XnAP</w:t>
      </w:r>
      <w:proofErr w:type="spellEnd"/>
      <w:r w:rsidRPr="00B10023">
        <w:rPr>
          <w:rFonts w:eastAsia="Malgun Gothic" w:hint="eastAsia"/>
          <w:b/>
          <w:bCs/>
          <w:sz w:val="22"/>
          <w:szCs w:val="22"/>
          <w:lang w:val="en-US" w:eastAsia="ko-KR"/>
        </w:rPr>
        <w:t xml:space="preserve"> IDs of all candidate </w:t>
      </w:r>
      <w:proofErr w:type="spellStart"/>
      <w:r w:rsidR="000F043F">
        <w:rPr>
          <w:rFonts w:eastAsia="Malgun Gothic"/>
          <w:b/>
          <w:bCs/>
          <w:sz w:val="22"/>
          <w:szCs w:val="22"/>
          <w:lang w:val="en-US" w:eastAsia="ko-KR"/>
        </w:rPr>
        <w:t>gNBs</w:t>
      </w:r>
      <w:proofErr w:type="spellEnd"/>
      <w:r w:rsidRPr="00B10023">
        <w:rPr>
          <w:rFonts w:eastAsia="Malgun Gothic" w:hint="eastAsia"/>
          <w:b/>
          <w:bCs/>
          <w:sz w:val="22"/>
          <w:szCs w:val="22"/>
          <w:lang w:val="en-US" w:eastAsia="ko-KR"/>
        </w:rPr>
        <w:t xml:space="preserve"> to the new serving </w:t>
      </w:r>
      <w:proofErr w:type="spellStart"/>
      <w:r w:rsidR="000F043F">
        <w:rPr>
          <w:rFonts w:eastAsia="Malgun Gothic"/>
          <w:b/>
          <w:bCs/>
          <w:sz w:val="22"/>
          <w:szCs w:val="22"/>
          <w:lang w:val="en-US" w:eastAsia="ko-KR"/>
        </w:rPr>
        <w:t>gNB</w:t>
      </w:r>
      <w:proofErr w:type="spellEnd"/>
      <w:r w:rsidRPr="00B10023">
        <w:rPr>
          <w:rFonts w:eastAsia="Malgun Gothic" w:hint="eastAsia"/>
          <w:b/>
          <w:bCs/>
          <w:sz w:val="22"/>
          <w:szCs w:val="22"/>
          <w:lang w:val="en-US" w:eastAsia="ko-KR"/>
        </w:rPr>
        <w:t>.</w:t>
      </w:r>
    </w:p>
    <w:p w14:paraId="39FFA4AA" w14:textId="77777777" w:rsidR="00CF3CB3" w:rsidRDefault="00CF3CB3" w:rsidP="00B10023">
      <w:pPr>
        <w:spacing w:after="120"/>
        <w:rPr>
          <w:rFonts w:eastAsia="Malgun Gothic"/>
          <w:b/>
          <w:bCs/>
          <w:sz w:val="22"/>
          <w:szCs w:val="22"/>
          <w:lang w:val="en-US" w:eastAsia="ko-KR"/>
        </w:rPr>
      </w:pPr>
    </w:p>
    <w:p w14:paraId="0986C09F" w14:textId="77777777" w:rsidR="00CF3CB3" w:rsidRDefault="00CF3CB3" w:rsidP="00B10023">
      <w:pPr>
        <w:spacing w:after="120"/>
        <w:rPr>
          <w:rFonts w:eastAsia="Malgun Gothic"/>
          <w:b/>
          <w:bCs/>
          <w:sz w:val="22"/>
          <w:szCs w:val="22"/>
          <w:lang w:val="en-US" w:eastAsia="ko-KR"/>
        </w:rPr>
      </w:pPr>
    </w:p>
    <w:bookmarkEnd w:id="19"/>
    <w:p w14:paraId="3B52F2F6" w14:textId="7A06536D" w:rsidR="007F113E" w:rsidRPr="00643BAD" w:rsidRDefault="00293F91" w:rsidP="00643BAD">
      <w:pPr>
        <w:pStyle w:val="Heading1"/>
        <w:numPr>
          <w:ilvl w:val="0"/>
          <w:numId w:val="1"/>
        </w:numPr>
        <w:spacing w:before="0" w:after="120"/>
        <w:rPr>
          <w:rFonts w:eastAsia="Malgun Gothic"/>
          <w:lang w:eastAsia="ko-KR"/>
        </w:rPr>
      </w:pPr>
      <w:r>
        <w:rPr>
          <w:rFonts w:eastAsia="Malgun Gothic" w:hint="eastAsia"/>
          <w:lang w:eastAsia="ko-KR"/>
        </w:rPr>
        <w:t xml:space="preserve">Observations and </w:t>
      </w:r>
      <w:r w:rsidR="007F113E" w:rsidRPr="00643BAD">
        <w:rPr>
          <w:rFonts w:eastAsia="Malgun Gothic"/>
          <w:lang w:eastAsia="ko-KR"/>
        </w:rPr>
        <w:t>Proposals</w:t>
      </w:r>
    </w:p>
    <w:p w14:paraId="7C75E660" w14:textId="1D407E8D" w:rsidR="00293F91" w:rsidRDefault="00293F91" w:rsidP="00293F91">
      <w:pPr>
        <w:spacing w:after="120"/>
        <w:rPr>
          <w:rFonts w:eastAsia="Malgun Gothic"/>
          <w:b/>
          <w:bCs/>
          <w:sz w:val="22"/>
          <w:szCs w:val="22"/>
          <w:lang w:eastAsia="ko-KR"/>
        </w:rPr>
      </w:pPr>
      <w:r>
        <w:rPr>
          <w:rFonts w:eastAsia="Malgun Gothic" w:hint="eastAsia"/>
          <w:b/>
          <w:bCs/>
          <w:sz w:val="22"/>
          <w:szCs w:val="22"/>
          <w:lang w:eastAsia="ko-KR"/>
        </w:rPr>
        <w:t xml:space="preserve">Source </w:t>
      </w:r>
      <w:proofErr w:type="spellStart"/>
      <w:r w:rsidR="00B64085">
        <w:rPr>
          <w:rFonts w:eastAsia="Malgun Gothic"/>
          <w:b/>
          <w:bCs/>
          <w:sz w:val="22"/>
          <w:szCs w:val="22"/>
          <w:lang w:eastAsia="ko-KR"/>
        </w:rPr>
        <w:t>gNB</w:t>
      </w:r>
      <w:proofErr w:type="spellEnd"/>
      <w:r>
        <w:rPr>
          <w:rFonts w:eastAsia="Malgun Gothic" w:hint="eastAsia"/>
          <w:b/>
          <w:bCs/>
          <w:sz w:val="22"/>
          <w:szCs w:val="22"/>
          <w:lang w:eastAsia="ko-KR"/>
        </w:rPr>
        <w:t xml:space="preserve"> initiated LTM cancel</w:t>
      </w:r>
    </w:p>
    <w:p w14:paraId="5D8CE927" w14:textId="0B1D41E7" w:rsidR="00293F91" w:rsidRPr="00293F91" w:rsidRDefault="00293F91" w:rsidP="00150E2F">
      <w:pPr>
        <w:pStyle w:val="ListParagraph"/>
        <w:numPr>
          <w:ilvl w:val="0"/>
          <w:numId w:val="4"/>
        </w:numPr>
        <w:spacing w:after="120"/>
        <w:ind w:leftChars="0"/>
        <w:rPr>
          <w:rFonts w:eastAsia="Malgun Gothic"/>
          <w:b/>
          <w:bCs/>
          <w:sz w:val="22"/>
          <w:szCs w:val="22"/>
          <w:lang w:eastAsia="ko-KR"/>
        </w:rPr>
      </w:pPr>
      <w:r w:rsidRPr="00293F91">
        <w:rPr>
          <w:rFonts w:eastAsia="Times New Roman" w:hint="eastAsia"/>
          <w:b/>
          <w:bCs/>
          <w:sz w:val="22"/>
          <w:szCs w:val="22"/>
        </w:rPr>
        <w:t>Observation</w:t>
      </w:r>
      <w:r w:rsidRPr="00293F91">
        <w:rPr>
          <w:rFonts w:eastAsia="Malgun Gothic" w:hint="eastAsia"/>
          <w:b/>
          <w:bCs/>
          <w:sz w:val="22"/>
          <w:szCs w:val="22"/>
          <w:lang w:eastAsia="ko-KR"/>
        </w:rPr>
        <w:t xml:space="preserve"> 1</w:t>
      </w:r>
      <w:r w:rsidRPr="00293F91">
        <w:rPr>
          <w:rFonts w:eastAsia="Times New Roman" w:hint="eastAsia"/>
          <w:b/>
          <w:bCs/>
          <w:sz w:val="22"/>
          <w:szCs w:val="22"/>
        </w:rPr>
        <w:t>: RAN</w:t>
      </w:r>
      <w:r w:rsidRPr="00293F91">
        <w:rPr>
          <w:rFonts w:eastAsia="Malgun Gothic" w:hint="eastAsia"/>
          <w:b/>
          <w:bCs/>
          <w:sz w:val="22"/>
          <w:szCs w:val="22"/>
          <w:lang w:eastAsia="ko-KR"/>
        </w:rPr>
        <w:t>2</w:t>
      </w:r>
      <w:r w:rsidRPr="00293F91">
        <w:rPr>
          <w:rFonts w:eastAsia="Times New Roman" w:hint="eastAsia"/>
          <w:b/>
          <w:bCs/>
          <w:sz w:val="22"/>
          <w:szCs w:val="22"/>
        </w:rPr>
        <w:t xml:space="preserve"> agreed </w:t>
      </w:r>
      <w:r w:rsidRPr="00293F91">
        <w:rPr>
          <w:rFonts w:eastAsia="Malgun Gothic" w:hint="eastAsia"/>
          <w:b/>
          <w:bCs/>
          <w:sz w:val="22"/>
          <w:szCs w:val="22"/>
          <w:lang w:eastAsia="ko-KR"/>
        </w:rPr>
        <w:t>the same cell is configured for LTM and CHO.</w:t>
      </w:r>
    </w:p>
    <w:p w14:paraId="66367C89" w14:textId="2DB799A3" w:rsidR="00293F91" w:rsidRPr="00293F91" w:rsidRDefault="00293F91" w:rsidP="00150E2F">
      <w:pPr>
        <w:pStyle w:val="ListParagraph"/>
        <w:numPr>
          <w:ilvl w:val="0"/>
          <w:numId w:val="4"/>
        </w:numPr>
        <w:spacing w:after="120"/>
        <w:ind w:leftChars="0"/>
        <w:rPr>
          <w:rFonts w:eastAsia="Malgun Gothic"/>
          <w:b/>
          <w:bCs/>
          <w:sz w:val="22"/>
          <w:szCs w:val="22"/>
          <w:lang w:eastAsia="ko-KR"/>
        </w:rPr>
      </w:pPr>
      <w:r w:rsidRPr="00293F91">
        <w:rPr>
          <w:rFonts w:eastAsia="Malgun Gothic" w:hint="eastAsia"/>
          <w:b/>
          <w:bCs/>
          <w:sz w:val="22"/>
          <w:szCs w:val="22"/>
          <w:lang w:eastAsia="ko-KR"/>
        </w:rPr>
        <w:t xml:space="preserve">Observation 2: RAN3 agreed to reuse the Handover Cancel message for </w:t>
      </w:r>
      <w:r w:rsidRPr="00293F91">
        <w:rPr>
          <w:rFonts w:eastAsia="Times New Roman"/>
          <w:b/>
          <w:bCs/>
          <w:sz w:val="22"/>
          <w:szCs w:val="22"/>
        </w:rPr>
        <w:t xml:space="preserve">source </w:t>
      </w:r>
      <w:proofErr w:type="spellStart"/>
      <w:r w:rsidRPr="00293F91">
        <w:rPr>
          <w:rFonts w:eastAsia="Times New Roman"/>
          <w:b/>
          <w:bCs/>
          <w:sz w:val="22"/>
          <w:szCs w:val="22"/>
        </w:rPr>
        <w:t>gNB</w:t>
      </w:r>
      <w:proofErr w:type="spellEnd"/>
      <w:r w:rsidRPr="00293F91">
        <w:rPr>
          <w:rFonts w:eastAsia="Malgun Gothic" w:hint="eastAsia"/>
          <w:b/>
          <w:bCs/>
          <w:sz w:val="22"/>
          <w:szCs w:val="22"/>
          <w:lang w:eastAsia="ko-KR"/>
        </w:rPr>
        <w:t xml:space="preserve"> initiated LTM cancellation while to </w:t>
      </w:r>
      <w:r w:rsidRPr="00293F91">
        <w:rPr>
          <w:rFonts w:eastAsia="Malgun Gothic"/>
          <w:b/>
          <w:bCs/>
          <w:sz w:val="22"/>
          <w:szCs w:val="22"/>
          <w:lang w:eastAsia="ko-KR"/>
        </w:rPr>
        <w:t>introduce</w:t>
      </w:r>
      <w:r w:rsidRPr="00293F91">
        <w:rPr>
          <w:rFonts w:eastAsia="Malgun Gothic" w:hint="eastAsia"/>
          <w:b/>
          <w:bCs/>
          <w:sz w:val="22"/>
          <w:szCs w:val="22"/>
          <w:lang w:eastAsia="ko-KR"/>
        </w:rPr>
        <w:t xml:space="preserve"> an LTM cancel message for candidate </w:t>
      </w:r>
      <w:proofErr w:type="spellStart"/>
      <w:r w:rsidR="00F75D6C">
        <w:rPr>
          <w:rFonts w:eastAsia="Malgun Gothic"/>
          <w:b/>
          <w:bCs/>
          <w:sz w:val="22"/>
          <w:szCs w:val="22"/>
          <w:lang w:eastAsia="ko-KR"/>
        </w:rPr>
        <w:t>gNB</w:t>
      </w:r>
      <w:proofErr w:type="spellEnd"/>
      <w:r w:rsidR="00F75D6C" w:rsidRPr="00293F91">
        <w:rPr>
          <w:rFonts w:eastAsia="Malgun Gothic" w:hint="eastAsia"/>
          <w:b/>
          <w:bCs/>
          <w:sz w:val="22"/>
          <w:szCs w:val="22"/>
          <w:lang w:eastAsia="ko-KR"/>
        </w:rPr>
        <w:t xml:space="preserve"> </w:t>
      </w:r>
      <w:r w:rsidRPr="00293F91">
        <w:rPr>
          <w:rFonts w:eastAsia="Malgun Gothic"/>
          <w:b/>
          <w:bCs/>
          <w:sz w:val="22"/>
          <w:szCs w:val="22"/>
          <w:lang w:eastAsia="ko-KR"/>
        </w:rPr>
        <w:t>initiated</w:t>
      </w:r>
      <w:r w:rsidRPr="00293F91">
        <w:rPr>
          <w:rFonts w:eastAsia="Malgun Gothic" w:hint="eastAsia"/>
          <w:b/>
          <w:bCs/>
          <w:sz w:val="22"/>
          <w:szCs w:val="22"/>
          <w:lang w:eastAsia="ko-KR"/>
        </w:rPr>
        <w:t xml:space="preserve"> LTM cancellation </w:t>
      </w:r>
    </w:p>
    <w:p w14:paraId="3C5330DF" w14:textId="778DCD84" w:rsidR="00293F91" w:rsidRPr="00293F91" w:rsidRDefault="00293F91" w:rsidP="00150E2F">
      <w:pPr>
        <w:pStyle w:val="ListParagraph"/>
        <w:numPr>
          <w:ilvl w:val="0"/>
          <w:numId w:val="4"/>
        </w:numPr>
        <w:spacing w:after="120"/>
        <w:ind w:leftChars="0"/>
        <w:rPr>
          <w:rFonts w:eastAsia="Malgun Gothic"/>
          <w:b/>
          <w:bCs/>
          <w:sz w:val="22"/>
          <w:szCs w:val="22"/>
          <w:lang w:eastAsia="ko-KR"/>
        </w:rPr>
      </w:pPr>
      <w:r w:rsidRPr="00293F91">
        <w:rPr>
          <w:rFonts w:eastAsia="Malgun Gothic" w:hint="eastAsia"/>
          <w:b/>
          <w:bCs/>
          <w:sz w:val="22"/>
          <w:szCs w:val="22"/>
          <w:lang w:eastAsia="ko-KR"/>
        </w:rPr>
        <w:t xml:space="preserve">Observation 3: Source </w:t>
      </w:r>
      <w:proofErr w:type="spellStart"/>
      <w:r w:rsidR="00F75D6C">
        <w:rPr>
          <w:rFonts w:eastAsia="Malgun Gothic"/>
          <w:b/>
          <w:bCs/>
          <w:sz w:val="22"/>
          <w:szCs w:val="22"/>
          <w:lang w:eastAsia="ko-KR"/>
        </w:rPr>
        <w:t>gNB</w:t>
      </w:r>
      <w:proofErr w:type="spellEnd"/>
      <w:r w:rsidR="00F75D6C" w:rsidRPr="00293F91">
        <w:rPr>
          <w:rFonts w:eastAsia="Malgun Gothic" w:hint="eastAsia"/>
          <w:b/>
          <w:bCs/>
          <w:sz w:val="22"/>
          <w:szCs w:val="22"/>
          <w:lang w:eastAsia="ko-KR"/>
        </w:rPr>
        <w:t xml:space="preserve"> </w:t>
      </w:r>
      <w:r w:rsidRPr="00293F91">
        <w:rPr>
          <w:rFonts w:eastAsia="Malgun Gothic" w:hint="eastAsia"/>
          <w:b/>
          <w:bCs/>
          <w:sz w:val="22"/>
          <w:szCs w:val="22"/>
          <w:lang w:eastAsia="ko-KR"/>
        </w:rPr>
        <w:t xml:space="preserve">is not able to </w:t>
      </w:r>
      <w:r w:rsidRPr="00293F91">
        <w:rPr>
          <w:rFonts w:eastAsia="Malgun Gothic"/>
          <w:b/>
          <w:bCs/>
          <w:sz w:val="22"/>
          <w:szCs w:val="22"/>
          <w:lang w:eastAsia="ko-KR"/>
        </w:rPr>
        <w:t>selectively</w:t>
      </w:r>
      <w:r w:rsidRPr="00293F91">
        <w:rPr>
          <w:rFonts w:eastAsia="Malgun Gothic" w:hint="eastAsia"/>
          <w:b/>
          <w:bCs/>
          <w:sz w:val="22"/>
          <w:szCs w:val="22"/>
          <w:lang w:eastAsia="ko-KR"/>
        </w:rPr>
        <w:t xml:space="preserve"> cancel one of LTM or CHO with Handover Cancel message. </w:t>
      </w:r>
    </w:p>
    <w:p w14:paraId="5E86A244" w14:textId="16122FDA" w:rsidR="00293F91" w:rsidRDefault="00293F91" w:rsidP="00150E2F">
      <w:pPr>
        <w:pStyle w:val="ListParagraph"/>
        <w:numPr>
          <w:ilvl w:val="0"/>
          <w:numId w:val="4"/>
        </w:numPr>
        <w:spacing w:after="120"/>
        <w:ind w:leftChars="0"/>
        <w:rPr>
          <w:lang w:eastAsia="zh-CN"/>
        </w:rPr>
      </w:pPr>
      <w:r w:rsidRPr="00293F91">
        <w:rPr>
          <w:rFonts w:eastAsia="Malgun Gothic" w:hint="eastAsia"/>
          <w:b/>
          <w:bCs/>
          <w:sz w:val="22"/>
          <w:szCs w:val="22"/>
          <w:lang w:eastAsia="ko-KR"/>
        </w:rPr>
        <w:t xml:space="preserve">Proposal 1: RAN3 discuss how to support Source </w:t>
      </w:r>
      <w:proofErr w:type="spellStart"/>
      <w:r w:rsidR="00F75D6C">
        <w:rPr>
          <w:rFonts w:eastAsia="Malgun Gothic"/>
          <w:b/>
          <w:bCs/>
          <w:sz w:val="22"/>
          <w:szCs w:val="22"/>
          <w:lang w:eastAsia="ko-KR"/>
        </w:rPr>
        <w:t>gNB</w:t>
      </w:r>
      <w:proofErr w:type="spellEnd"/>
      <w:r w:rsidR="00F75D6C" w:rsidRPr="00293F91">
        <w:rPr>
          <w:rFonts w:eastAsia="Malgun Gothic" w:hint="eastAsia"/>
          <w:b/>
          <w:bCs/>
          <w:sz w:val="22"/>
          <w:szCs w:val="22"/>
          <w:lang w:eastAsia="ko-KR"/>
        </w:rPr>
        <w:t xml:space="preserve"> </w:t>
      </w:r>
      <w:r w:rsidRPr="00293F91">
        <w:rPr>
          <w:rFonts w:eastAsia="Malgun Gothic"/>
          <w:b/>
          <w:bCs/>
          <w:sz w:val="22"/>
          <w:szCs w:val="22"/>
          <w:lang w:eastAsia="ko-KR"/>
        </w:rPr>
        <w:t>initiated</w:t>
      </w:r>
      <w:r w:rsidRPr="00293F91">
        <w:rPr>
          <w:rFonts w:eastAsia="Malgun Gothic" w:hint="eastAsia"/>
          <w:b/>
          <w:bCs/>
          <w:sz w:val="22"/>
          <w:szCs w:val="22"/>
          <w:lang w:eastAsia="ko-KR"/>
        </w:rPr>
        <w:t xml:space="preserve"> procedure for selectively cancelling one of LTM and CHO. </w:t>
      </w:r>
    </w:p>
    <w:p w14:paraId="6C8B6FF6" w14:textId="108BE8C0" w:rsidR="00293F91" w:rsidRPr="00293F91" w:rsidRDefault="00293F91" w:rsidP="00293F91">
      <w:pPr>
        <w:spacing w:after="120"/>
        <w:rPr>
          <w:rFonts w:eastAsia="Malgun Gothic"/>
          <w:b/>
          <w:bCs/>
          <w:sz w:val="22"/>
          <w:szCs w:val="22"/>
          <w:lang w:eastAsia="ko-KR"/>
        </w:rPr>
      </w:pPr>
      <w:r w:rsidRPr="00293F91">
        <w:rPr>
          <w:rFonts w:eastAsia="Malgun Gothic" w:hint="eastAsia"/>
          <w:b/>
          <w:bCs/>
          <w:sz w:val="22"/>
          <w:szCs w:val="22"/>
          <w:lang w:eastAsia="ko-KR"/>
        </w:rPr>
        <w:t>UE association setup after each LTM cell switch</w:t>
      </w:r>
    </w:p>
    <w:p w14:paraId="5E3F19D3" w14:textId="0792B08A" w:rsidR="00293F91" w:rsidRPr="00293F91" w:rsidRDefault="00293F91" w:rsidP="00150E2F">
      <w:pPr>
        <w:pStyle w:val="ListParagraph"/>
        <w:numPr>
          <w:ilvl w:val="0"/>
          <w:numId w:val="5"/>
        </w:numPr>
        <w:spacing w:after="120"/>
        <w:ind w:leftChars="0"/>
        <w:rPr>
          <w:rFonts w:eastAsia="Malgun Gothic"/>
          <w:b/>
          <w:bCs/>
          <w:sz w:val="22"/>
          <w:szCs w:val="22"/>
          <w:lang w:val="en-US" w:eastAsia="ko-KR"/>
        </w:rPr>
      </w:pPr>
      <w:r w:rsidRPr="00293F91">
        <w:rPr>
          <w:rFonts w:eastAsia="Malgun Gothic" w:hint="eastAsia"/>
          <w:b/>
          <w:bCs/>
          <w:sz w:val="22"/>
          <w:szCs w:val="22"/>
          <w:lang w:val="en-US" w:eastAsia="ko-KR"/>
        </w:rPr>
        <w:t xml:space="preserve">Proposal 2: </w:t>
      </w:r>
      <w:proofErr w:type="spellStart"/>
      <w:r w:rsidRPr="00293F91">
        <w:rPr>
          <w:rFonts w:eastAsia="Malgun Gothic" w:hint="eastAsia"/>
          <w:b/>
          <w:bCs/>
          <w:sz w:val="22"/>
          <w:szCs w:val="22"/>
          <w:lang w:val="en-US" w:eastAsia="ko-KR"/>
        </w:rPr>
        <w:t>XnAP</w:t>
      </w:r>
      <w:proofErr w:type="spellEnd"/>
      <w:r w:rsidRPr="00293F91">
        <w:rPr>
          <w:rFonts w:eastAsia="Malgun Gothic" w:hint="eastAsia"/>
          <w:b/>
          <w:bCs/>
          <w:sz w:val="22"/>
          <w:szCs w:val="22"/>
          <w:lang w:val="en-US" w:eastAsia="ko-KR"/>
        </w:rPr>
        <w:t xml:space="preserve"> ID of a candidate </w:t>
      </w:r>
      <w:proofErr w:type="spellStart"/>
      <w:r w:rsidR="00F75D6C">
        <w:rPr>
          <w:rFonts w:eastAsia="Malgun Gothic"/>
          <w:b/>
          <w:bCs/>
          <w:sz w:val="22"/>
          <w:szCs w:val="22"/>
          <w:lang w:val="en-US" w:eastAsia="ko-KR"/>
        </w:rPr>
        <w:t>gNB</w:t>
      </w:r>
      <w:proofErr w:type="spellEnd"/>
      <w:r w:rsidR="00F75D6C" w:rsidRPr="00293F91">
        <w:rPr>
          <w:rFonts w:eastAsia="Malgun Gothic" w:hint="eastAsia"/>
          <w:b/>
          <w:bCs/>
          <w:sz w:val="22"/>
          <w:szCs w:val="22"/>
          <w:lang w:val="en-US" w:eastAsia="ko-KR"/>
        </w:rPr>
        <w:t xml:space="preserve"> </w:t>
      </w:r>
      <w:r w:rsidRPr="00293F91">
        <w:rPr>
          <w:rFonts w:eastAsia="Malgun Gothic" w:hint="eastAsia"/>
          <w:b/>
          <w:bCs/>
          <w:sz w:val="22"/>
          <w:szCs w:val="22"/>
          <w:lang w:val="en-US" w:eastAsia="ko-KR"/>
        </w:rPr>
        <w:t xml:space="preserve">is used for identifying, by the candidate </w:t>
      </w:r>
      <w:proofErr w:type="spellStart"/>
      <w:r w:rsidR="00F75D6C">
        <w:rPr>
          <w:rFonts w:eastAsia="Malgun Gothic"/>
          <w:b/>
          <w:bCs/>
          <w:sz w:val="22"/>
          <w:szCs w:val="22"/>
          <w:lang w:val="en-US" w:eastAsia="ko-KR"/>
        </w:rPr>
        <w:t>gNB</w:t>
      </w:r>
      <w:proofErr w:type="spellEnd"/>
      <w:r w:rsidRPr="00293F91">
        <w:rPr>
          <w:rFonts w:eastAsia="Malgun Gothic" w:hint="eastAsia"/>
          <w:b/>
          <w:bCs/>
          <w:sz w:val="22"/>
          <w:szCs w:val="22"/>
          <w:lang w:val="en-US" w:eastAsia="ko-KR"/>
        </w:rPr>
        <w:t>, a UE.</w:t>
      </w:r>
    </w:p>
    <w:p w14:paraId="2EE187F7" w14:textId="510547A6" w:rsidR="00293F91" w:rsidRPr="00293F91" w:rsidRDefault="00293F91" w:rsidP="00150E2F">
      <w:pPr>
        <w:pStyle w:val="ListParagraph"/>
        <w:numPr>
          <w:ilvl w:val="0"/>
          <w:numId w:val="5"/>
        </w:numPr>
        <w:spacing w:after="120"/>
        <w:ind w:leftChars="0"/>
        <w:rPr>
          <w:rFonts w:eastAsia="Malgun Gothic"/>
          <w:b/>
          <w:bCs/>
          <w:sz w:val="22"/>
          <w:szCs w:val="22"/>
          <w:lang w:val="en-US" w:eastAsia="ko-KR"/>
        </w:rPr>
      </w:pPr>
      <w:r w:rsidRPr="00293F91">
        <w:rPr>
          <w:rFonts w:eastAsia="Malgun Gothic" w:hint="eastAsia"/>
          <w:b/>
          <w:bCs/>
          <w:sz w:val="22"/>
          <w:szCs w:val="22"/>
          <w:lang w:val="en-US" w:eastAsia="ko-KR"/>
        </w:rPr>
        <w:t xml:space="preserve">Proposal 3: new serving </w:t>
      </w:r>
      <w:proofErr w:type="spellStart"/>
      <w:r w:rsidR="00F75D6C">
        <w:rPr>
          <w:rFonts w:eastAsia="Malgun Gothic"/>
          <w:b/>
          <w:bCs/>
          <w:sz w:val="22"/>
          <w:szCs w:val="22"/>
          <w:lang w:val="en-US" w:eastAsia="ko-KR"/>
        </w:rPr>
        <w:t>gNB</w:t>
      </w:r>
      <w:proofErr w:type="spellEnd"/>
      <w:r w:rsidR="00F75D6C" w:rsidRPr="00293F91">
        <w:rPr>
          <w:rFonts w:eastAsia="Malgun Gothic" w:hint="eastAsia"/>
          <w:b/>
          <w:bCs/>
          <w:sz w:val="22"/>
          <w:szCs w:val="22"/>
          <w:lang w:val="en-US" w:eastAsia="ko-KR"/>
        </w:rPr>
        <w:t xml:space="preserve"> </w:t>
      </w:r>
      <w:r w:rsidRPr="00293F91">
        <w:rPr>
          <w:rFonts w:eastAsia="Malgun Gothic" w:hint="eastAsia"/>
          <w:b/>
          <w:bCs/>
          <w:sz w:val="22"/>
          <w:szCs w:val="22"/>
          <w:lang w:val="en-US" w:eastAsia="ko-KR"/>
        </w:rPr>
        <w:t>transmit</w:t>
      </w:r>
      <w:r w:rsidR="00FA1E9A">
        <w:rPr>
          <w:rFonts w:eastAsia="Malgun Gothic" w:hint="eastAsia"/>
          <w:b/>
          <w:bCs/>
          <w:sz w:val="22"/>
          <w:szCs w:val="22"/>
          <w:lang w:val="en-US" w:eastAsia="ko-KR"/>
        </w:rPr>
        <w:t>s</w:t>
      </w:r>
      <w:r w:rsidRPr="00293F91">
        <w:rPr>
          <w:rFonts w:eastAsia="Malgun Gothic" w:hint="eastAsia"/>
          <w:b/>
          <w:bCs/>
          <w:sz w:val="22"/>
          <w:szCs w:val="22"/>
          <w:lang w:val="en-US" w:eastAsia="ko-KR"/>
        </w:rPr>
        <w:t xml:space="preserve"> to each candidate </w:t>
      </w:r>
      <w:proofErr w:type="spellStart"/>
      <w:r w:rsidR="00F75D6C">
        <w:rPr>
          <w:rFonts w:eastAsia="Malgun Gothic"/>
          <w:b/>
          <w:bCs/>
          <w:sz w:val="22"/>
          <w:szCs w:val="22"/>
          <w:lang w:val="en-US" w:eastAsia="ko-KR"/>
        </w:rPr>
        <w:t>gNB</w:t>
      </w:r>
      <w:proofErr w:type="spellEnd"/>
      <w:r w:rsidR="00F75D6C" w:rsidRPr="00293F91">
        <w:rPr>
          <w:rFonts w:eastAsia="Malgun Gothic" w:hint="eastAsia"/>
          <w:b/>
          <w:bCs/>
          <w:sz w:val="22"/>
          <w:szCs w:val="22"/>
          <w:lang w:val="en-US" w:eastAsia="ko-KR"/>
        </w:rPr>
        <w:t xml:space="preserve"> </w:t>
      </w:r>
      <w:r w:rsidRPr="00293F91">
        <w:rPr>
          <w:rFonts w:eastAsia="Malgun Gothic" w:hint="eastAsia"/>
          <w:b/>
          <w:bCs/>
          <w:sz w:val="22"/>
          <w:szCs w:val="22"/>
          <w:lang w:val="en-US" w:eastAsia="ko-KR"/>
        </w:rPr>
        <w:t xml:space="preserve">an LTM configuration update message comprising </w:t>
      </w:r>
      <w:proofErr w:type="spellStart"/>
      <w:r w:rsidRPr="00293F91">
        <w:rPr>
          <w:rFonts w:eastAsia="Malgun Gothic" w:hint="eastAsia"/>
          <w:b/>
          <w:bCs/>
          <w:sz w:val="22"/>
          <w:szCs w:val="22"/>
          <w:lang w:val="en-US" w:eastAsia="ko-KR"/>
        </w:rPr>
        <w:t>XnAP</w:t>
      </w:r>
      <w:proofErr w:type="spellEnd"/>
      <w:r w:rsidRPr="00293F91">
        <w:rPr>
          <w:rFonts w:eastAsia="Malgun Gothic" w:hint="eastAsia"/>
          <w:b/>
          <w:bCs/>
          <w:sz w:val="22"/>
          <w:szCs w:val="22"/>
          <w:lang w:val="en-US" w:eastAsia="ko-KR"/>
        </w:rPr>
        <w:t xml:space="preserve"> ID of a candidate </w:t>
      </w:r>
      <w:proofErr w:type="spellStart"/>
      <w:r w:rsidR="00F75D6C">
        <w:rPr>
          <w:rFonts w:eastAsia="Malgun Gothic"/>
          <w:b/>
          <w:bCs/>
          <w:sz w:val="22"/>
          <w:szCs w:val="22"/>
          <w:lang w:val="en-US" w:eastAsia="ko-KR"/>
        </w:rPr>
        <w:t>gNB</w:t>
      </w:r>
      <w:proofErr w:type="spellEnd"/>
      <w:r w:rsidR="00F75D6C" w:rsidRPr="00293F91">
        <w:rPr>
          <w:rFonts w:eastAsia="Malgun Gothic" w:hint="eastAsia"/>
          <w:b/>
          <w:bCs/>
          <w:sz w:val="22"/>
          <w:szCs w:val="22"/>
          <w:lang w:val="en-US" w:eastAsia="ko-KR"/>
        </w:rPr>
        <w:t xml:space="preserve"> </w:t>
      </w:r>
      <w:r w:rsidRPr="00293F91">
        <w:rPr>
          <w:rFonts w:eastAsia="Malgun Gothic" w:hint="eastAsia"/>
          <w:b/>
          <w:bCs/>
          <w:sz w:val="22"/>
          <w:szCs w:val="22"/>
          <w:lang w:val="en-US" w:eastAsia="ko-KR"/>
        </w:rPr>
        <w:t>to indicate the UE.</w:t>
      </w:r>
    </w:p>
    <w:p w14:paraId="58FD260A" w14:textId="644359CC" w:rsidR="00CF3CB3" w:rsidRPr="00CF3CB3" w:rsidRDefault="00293F91" w:rsidP="00CF3CB3">
      <w:pPr>
        <w:pStyle w:val="ListParagraph"/>
        <w:widowControl w:val="0"/>
        <w:numPr>
          <w:ilvl w:val="0"/>
          <w:numId w:val="5"/>
        </w:numPr>
        <w:spacing w:after="120"/>
        <w:ind w:leftChars="0"/>
        <w:jc w:val="both"/>
        <w:rPr>
          <w:rFonts w:eastAsia="Malgun Gothic"/>
          <w:lang w:val="en-US" w:eastAsia="ko-KR"/>
        </w:rPr>
      </w:pPr>
      <w:r w:rsidRPr="00293F91">
        <w:rPr>
          <w:rFonts w:eastAsia="Malgun Gothic" w:hint="eastAsia"/>
          <w:b/>
          <w:bCs/>
          <w:sz w:val="22"/>
          <w:szCs w:val="22"/>
          <w:lang w:val="en-US" w:eastAsia="ko-KR"/>
        </w:rPr>
        <w:t xml:space="preserve">Proposal 4: an original serving </w:t>
      </w:r>
      <w:proofErr w:type="spellStart"/>
      <w:r w:rsidR="00F75D6C">
        <w:rPr>
          <w:rFonts w:eastAsia="Malgun Gothic"/>
          <w:b/>
          <w:bCs/>
          <w:sz w:val="22"/>
          <w:szCs w:val="22"/>
          <w:lang w:val="en-US" w:eastAsia="ko-KR"/>
        </w:rPr>
        <w:t>gNB</w:t>
      </w:r>
      <w:proofErr w:type="spellEnd"/>
      <w:r w:rsidR="00F75D6C" w:rsidRPr="00293F91">
        <w:rPr>
          <w:rFonts w:eastAsia="Malgun Gothic" w:hint="eastAsia"/>
          <w:b/>
          <w:bCs/>
          <w:sz w:val="22"/>
          <w:szCs w:val="22"/>
          <w:lang w:val="en-US" w:eastAsia="ko-KR"/>
        </w:rPr>
        <w:t xml:space="preserve"> </w:t>
      </w:r>
      <w:r w:rsidRPr="00293F91">
        <w:rPr>
          <w:rFonts w:eastAsia="Malgun Gothic" w:hint="eastAsia"/>
          <w:b/>
          <w:bCs/>
          <w:sz w:val="22"/>
          <w:szCs w:val="22"/>
          <w:lang w:val="en-US" w:eastAsia="ko-KR"/>
        </w:rPr>
        <w:t xml:space="preserve">transfers the </w:t>
      </w:r>
      <w:proofErr w:type="spellStart"/>
      <w:r w:rsidRPr="00293F91">
        <w:rPr>
          <w:rFonts w:eastAsia="Malgun Gothic" w:hint="eastAsia"/>
          <w:b/>
          <w:bCs/>
          <w:sz w:val="22"/>
          <w:szCs w:val="22"/>
          <w:lang w:val="en-US" w:eastAsia="ko-KR"/>
        </w:rPr>
        <w:t>XnAP</w:t>
      </w:r>
      <w:proofErr w:type="spellEnd"/>
      <w:r w:rsidRPr="00293F91">
        <w:rPr>
          <w:rFonts w:eastAsia="Malgun Gothic" w:hint="eastAsia"/>
          <w:b/>
          <w:bCs/>
          <w:sz w:val="22"/>
          <w:szCs w:val="22"/>
          <w:lang w:val="en-US" w:eastAsia="ko-KR"/>
        </w:rPr>
        <w:t xml:space="preserve"> IDs of all candidate </w:t>
      </w:r>
      <w:proofErr w:type="spellStart"/>
      <w:r w:rsidR="00F75D6C">
        <w:rPr>
          <w:rFonts w:eastAsia="Malgun Gothic"/>
          <w:b/>
          <w:bCs/>
          <w:sz w:val="22"/>
          <w:szCs w:val="22"/>
          <w:lang w:val="en-US" w:eastAsia="ko-KR"/>
        </w:rPr>
        <w:t>gNB</w:t>
      </w:r>
      <w:proofErr w:type="spellEnd"/>
      <w:r w:rsidR="00F75D6C" w:rsidRPr="00293F91">
        <w:rPr>
          <w:rFonts w:eastAsia="Malgun Gothic" w:hint="eastAsia"/>
          <w:b/>
          <w:bCs/>
          <w:sz w:val="22"/>
          <w:szCs w:val="22"/>
          <w:lang w:val="en-US" w:eastAsia="ko-KR"/>
        </w:rPr>
        <w:t xml:space="preserve"> </w:t>
      </w:r>
      <w:r w:rsidRPr="00293F91">
        <w:rPr>
          <w:rFonts w:eastAsia="Malgun Gothic" w:hint="eastAsia"/>
          <w:b/>
          <w:bCs/>
          <w:sz w:val="22"/>
          <w:szCs w:val="22"/>
          <w:lang w:val="en-US" w:eastAsia="ko-KR"/>
        </w:rPr>
        <w:t xml:space="preserve">to the new serving </w:t>
      </w:r>
      <w:proofErr w:type="spellStart"/>
      <w:r w:rsidR="00F75D6C">
        <w:rPr>
          <w:rFonts w:eastAsia="Malgun Gothic"/>
          <w:b/>
          <w:bCs/>
          <w:sz w:val="22"/>
          <w:szCs w:val="22"/>
          <w:lang w:val="en-US" w:eastAsia="ko-KR"/>
        </w:rPr>
        <w:t>gNB</w:t>
      </w:r>
      <w:proofErr w:type="spellEnd"/>
      <w:r w:rsidRPr="00293F91">
        <w:rPr>
          <w:rFonts w:eastAsia="Malgun Gothic" w:hint="eastAsia"/>
          <w:b/>
          <w:bCs/>
          <w:sz w:val="22"/>
          <w:szCs w:val="22"/>
          <w:lang w:val="en-US" w:eastAsia="ko-KR"/>
        </w:rPr>
        <w:t>.</w:t>
      </w:r>
    </w:p>
    <w:p w14:paraId="2273C45C" w14:textId="77777777" w:rsidR="00CF3CB3" w:rsidRDefault="00CF3CB3" w:rsidP="00CF3CB3">
      <w:pPr>
        <w:pStyle w:val="ListParagraph"/>
        <w:widowControl w:val="0"/>
        <w:spacing w:after="120"/>
        <w:ind w:leftChars="0" w:left="720"/>
        <w:jc w:val="both"/>
        <w:rPr>
          <w:rFonts w:eastAsia="Malgun Gothic"/>
          <w:b/>
          <w:bCs/>
          <w:sz w:val="22"/>
          <w:szCs w:val="22"/>
          <w:lang w:val="en-US" w:eastAsia="ko-KR"/>
        </w:rPr>
      </w:pPr>
    </w:p>
    <w:p w14:paraId="6B61AC5E" w14:textId="77777777" w:rsidR="00CF3CB3" w:rsidRPr="00962A1F" w:rsidRDefault="00CF3CB3" w:rsidP="00CF3CB3">
      <w:pPr>
        <w:pStyle w:val="ListParagraph"/>
        <w:widowControl w:val="0"/>
        <w:spacing w:after="120"/>
        <w:ind w:leftChars="0" w:left="720"/>
        <w:jc w:val="both"/>
        <w:rPr>
          <w:rFonts w:eastAsia="Malgun Gothic"/>
          <w:lang w:val="en-US" w:eastAsia="ko-KR"/>
        </w:rPr>
      </w:pPr>
    </w:p>
    <w:p w14:paraId="43A35E6F" w14:textId="0896D3AD" w:rsidR="00364F46" w:rsidRPr="00643BAD" w:rsidRDefault="00364F46" w:rsidP="00643BAD">
      <w:pPr>
        <w:pStyle w:val="Heading1"/>
        <w:numPr>
          <w:ilvl w:val="0"/>
          <w:numId w:val="1"/>
        </w:numPr>
        <w:spacing w:before="0" w:after="120"/>
        <w:rPr>
          <w:rFonts w:eastAsia="Malgun Gothic"/>
          <w:lang w:eastAsia="ko-KR"/>
        </w:rPr>
      </w:pPr>
      <w:r w:rsidRPr="00643BAD">
        <w:rPr>
          <w:rFonts w:eastAsia="Malgun Gothic"/>
          <w:lang w:eastAsia="ko-KR"/>
        </w:rPr>
        <w:t>Reference</w:t>
      </w:r>
    </w:p>
    <w:p w14:paraId="01F0C4E5" w14:textId="3048B57F" w:rsidR="00293F91" w:rsidRPr="00293F91" w:rsidRDefault="006A3F70" w:rsidP="008F3F10">
      <w:pPr>
        <w:spacing w:after="120"/>
        <w:rPr>
          <w:rFonts w:eastAsia="Malgun Gothic"/>
          <w:sz w:val="22"/>
          <w:szCs w:val="22"/>
          <w:lang w:eastAsia="ko-KR"/>
        </w:rPr>
      </w:pPr>
      <w:r w:rsidRPr="00571C8F">
        <w:rPr>
          <w:sz w:val="22"/>
          <w:szCs w:val="22"/>
          <w:lang w:eastAsia="ja-JP"/>
        </w:rPr>
        <w:t xml:space="preserve">[1] </w:t>
      </w:r>
      <w:r w:rsidR="00293F91">
        <w:rPr>
          <w:rFonts w:eastAsia="Malgun Gothic" w:hint="eastAsia"/>
          <w:sz w:val="22"/>
          <w:szCs w:val="22"/>
          <w:lang w:eastAsia="ko-KR"/>
        </w:rPr>
        <w:t xml:space="preserve">R2-2401545, RAN2 #125 meeting report from </w:t>
      </w:r>
      <w:r w:rsidR="00293F91" w:rsidRPr="00293F91">
        <w:rPr>
          <w:rFonts w:eastAsia="Malgun Gothic"/>
          <w:sz w:val="22"/>
          <w:szCs w:val="22"/>
          <w:lang w:eastAsia="ko-KR"/>
        </w:rPr>
        <w:t xml:space="preserve">Mobility </w:t>
      </w:r>
      <w:proofErr w:type="spellStart"/>
      <w:r w:rsidR="00293F91" w:rsidRPr="00293F91">
        <w:rPr>
          <w:rFonts w:eastAsia="Malgun Gothic"/>
          <w:sz w:val="22"/>
          <w:szCs w:val="22"/>
          <w:lang w:eastAsia="ko-KR"/>
        </w:rPr>
        <w:t>Enh</w:t>
      </w:r>
      <w:proofErr w:type="spellEnd"/>
      <w:r w:rsidR="00293F91" w:rsidRPr="00293F91">
        <w:rPr>
          <w:rFonts w:eastAsia="Malgun Gothic"/>
          <w:sz w:val="22"/>
          <w:szCs w:val="22"/>
          <w:lang w:eastAsia="ko-KR"/>
        </w:rPr>
        <w:t xml:space="preserve"> and Mobile IAB</w:t>
      </w:r>
    </w:p>
    <w:p w14:paraId="6B3B9316" w14:textId="70679722" w:rsidR="006A3F70" w:rsidRPr="00571C8F" w:rsidRDefault="00293F91" w:rsidP="008F3F10">
      <w:pPr>
        <w:spacing w:after="120"/>
        <w:rPr>
          <w:sz w:val="22"/>
          <w:szCs w:val="22"/>
          <w:lang w:eastAsia="ja-JP"/>
        </w:rPr>
      </w:pPr>
      <w:r>
        <w:rPr>
          <w:rFonts w:eastAsia="Malgun Gothic" w:hint="eastAsia"/>
          <w:sz w:val="22"/>
          <w:szCs w:val="22"/>
          <w:lang w:eastAsia="ko-KR"/>
        </w:rPr>
        <w:t xml:space="preserve">[2] </w:t>
      </w:r>
      <w:r w:rsidR="006A3F70" w:rsidRPr="00571C8F">
        <w:rPr>
          <w:sz w:val="22"/>
          <w:szCs w:val="22"/>
          <w:lang w:eastAsia="ja-JP"/>
        </w:rPr>
        <w:t>RAN3#127 Meeting Agenda</w:t>
      </w:r>
    </w:p>
    <w:p w14:paraId="16C098D5" w14:textId="068EE3F9" w:rsidR="002D7F57" w:rsidRDefault="0034219C" w:rsidP="00293F91">
      <w:pPr>
        <w:spacing w:after="120"/>
        <w:rPr>
          <w:rFonts w:eastAsia="Times New Roman"/>
        </w:rPr>
      </w:pPr>
      <w:r w:rsidRPr="00571C8F">
        <w:rPr>
          <w:sz w:val="22"/>
          <w:szCs w:val="22"/>
          <w:lang w:eastAsia="ja-JP"/>
        </w:rPr>
        <w:t>[</w:t>
      </w:r>
      <w:r w:rsidR="006A3F70" w:rsidRPr="00571C8F">
        <w:rPr>
          <w:sz w:val="22"/>
          <w:szCs w:val="22"/>
          <w:lang w:eastAsia="ja-JP"/>
        </w:rPr>
        <w:t>3</w:t>
      </w:r>
      <w:r w:rsidRPr="00571C8F">
        <w:rPr>
          <w:sz w:val="22"/>
          <w:szCs w:val="22"/>
          <w:lang w:eastAsia="ja-JP"/>
        </w:rPr>
        <w:t xml:space="preserve">] </w:t>
      </w:r>
      <w:r w:rsidR="002C3FBE" w:rsidRPr="002C3FBE">
        <w:rPr>
          <w:rFonts w:eastAsia="Malgun Gothic"/>
          <w:sz w:val="22"/>
          <w:szCs w:val="22"/>
          <w:lang w:eastAsia="ko-KR"/>
        </w:rPr>
        <w:t xml:space="preserve">R3-250807_ Summary of offline discussion on </w:t>
      </w:r>
      <w:proofErr w:type="spellStart"/>
      <w:r w:rsidR="002C3FBE" w:rsidRPr="002C3FBE">
        <w:rPr>
          <w:rFonts w:eastAsia="Malgun Gothic"/>
          <w:sz w:val="22"/>
          <w:szCs w:val="22"/>
          <w:lang w:eastAsia="ko-KR"/>
        </w:rPr>
        <w:t>MobilityEnh_LTM</w:t>
      </w:r>
      <w:proofErr w:type="spellEnd"/>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41812" w14:textId="77777777" w:rsidR="00D871C7" w:rsidRDefault="00D871C7" w:rsidP="00931627">
      <w:r>
        <w:separator/>
      </w:r>
    </w:p>
  </w:endnote>
  <w:endnote w:type="continuationSeparator" w:id="0">
    <w:p w14:paraId="6E58194F" w14:textId="77777777" w:rsidR="00D871C7" w:rsidRDefault="00D871C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default"/>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DC11F" w14:textId="77777777" w:rsidR="00D871C7" w:rsidRDefault="00D871C7" w:rsidP="00931627">
      <w:r>
        <w:separator/>
      </w:r>
    </w:p>
  </w:footnote>
  <w:footnote w:type="continuationSeparator" w:id="0">
    <w:p w14:paraId="7CECE06A" w14:textId="77777777" w:rsidR="00D871C7" w:rsidRDefault="00D871C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9523F"/>
    <w:multiLevelType w:val="hybridMultilevel"/>
    <w:tmpl w:val="244C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B389A"/>
    <w:multiLevelType w:val="hybridMultilevel"/>
    <w:tmpl w:val="4042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3"/>
  </w:num>
  <w:num w:numId="2" w16cid:durableId="1187409240">
    <w:abstractNumId w:val="2"/>
  </w:num>
  <w:num w:numId="3" w16cid:durableId="1621691164">
    <w:abstractNumId w:val="4"/>
  </w:num>
  <w:num w:numId="4" w16cid:durableId="219443681">
    <w:abstractNumId w:val="0"/>
  </w:num>
  <w:num w:numId="5" w16cid:durableId="181328239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4367"/>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60578"/>
    <w:rsid w:val="000607B0"/>
    <w:rsid w:val="00061A87"/>
    <w:rsid w:val="00062B29"/>
    <w:rsid w:val="00063FF8"/>
    <w:rsid w:val="00065EA2"/>
    <w:rsid w:val="000703A1"/>
    <w:rsid w:val="00070CB4"/>
    <w:rsid w:val="00070CCD"/>
    <w:rsid w:val="00073A17"/>
    <w:rsid w:val="00074F2C"/>
    <w:rsid w:val="000750C5"/>
    <w:rsid w:val="000766F0"/>
    <w:rsid w:val="000771FD"/>
    <w:rsid w:val="00077E81"/>
    <w:rsid w:val="000805F3"/>
    <w:rsid w:val="0008122B"/>
    <w:rsid w:val="00081904"/>
    <w:rsid w:val="00083C44"/>
    <w:rsid w:val="000862AF"/>
    <w:rsid w:val="00086470"/>
    <w:rsid w:val="000866A2"/>
    <w:rsid w:val="00086831"/>
    <w:rsid w:val="000876B7"/>
    <w:rsid w:val="00087C61"/>
    <w:rsid w:val="00094093"/>
    <w:rsid w:val="000962BA"/>
    <w:rsid w:val="00097229"/>
    <w:rsid w:val="000A07C7"/>
    <w:rsid w:val="000A1AC3"/>
    <w:rsid w:val="000A1E19"/>
    <w:rsid w:val="000A3BB5"/>
    <w:rsid w:val="000A466B"/>
    <w:rsid w:val="000A7733"/>
    <w:rsid w:val="000B15E2"/>
    <w:rsid w:val="000B1C04"/>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43F"/>
    <w:rsid w:val="000F0876"/>
    <w:rsid w:val="000F2298"/>
    <w:rsid w:val="000F2315"/>
    <w:rsid w:val="000F2734"/>
    <w:rsid w:val="000F39DA"/>
    <w:rsid w:val="000F5D60"/>
    <w:rsid w:val="000F625D"/>
    <w:rsid w:val="000F6EF1"/>
    <w:rsid w:val="001020F5"/>
    <w:rsid w:val="001035B1"/>
    <w:rsid w:val="001060E2"/>
    <w:rsid w:val="00110E9E"/>
    <w:rsid w:val="00111200"/>
    <w:rsid w:val="00113AE0"/>
    <w:rsid w:val="00114264"/>
    <w:rsid w:val="001148DD"/>
    <w:rsid w:val="00115648"/>
    <w:rsid w:val="00115F3F"/>
    <w:rsid w:val="001162AC"/>
    <w:rsid w:val="00122DB7"/>
    <w:rsid w:val="001245E6"/>
    <w:rsid w:val="00125B83"/>
    <w:rsid w:val="00125D1E"/>
    <w:rsid w:val="00126123"/>
    <w:rsid w:val="00126471"/>
    <w:rsid w:val="00130E6A"/>
    <w:rsid w:val="00131020"/>
    <w:rsid w:val="001323AE"/>
    <w:rsid w:val="00133985"/>
    <w:rsid w:val="00134BD1"/>
    <w:rsid w:val="00135B4F"/>
    <w:rsid w:val="00136516"/>
    <w:rsid w:val="00141A22"/>
    <w:rsid w:val="00141A3B"/>
    <w:rsid w:val="00142945"/>
    <w:rsid w:val="001449FF"/>
    <w:rsid w:val="001460DF"/>
    <w:rsid w:val="00150E2F"/>
    <w:rsid w:val="00151F9E"/>
    <w:rsid w:val="00152C9D"/>
    <w:rsid w:val="00152FFC"/>
    <w:rsid w:val="00154930"/>
    <w:rsid w:val="001552B9"/>
    <w:rsid w:val="00160AE9"/>
    <w:rsid w:val="001628B7"/>
    <w:rsid w:val="001632C8"/>
    <w:rsid w:val="00166073"/>
    <w:rsid w:val="00167141"/>
    <w:rsid w:val="001716A4"/>
    <w:rsid w:val="00172B70"/>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27D7C"/>
    <w:rsid w:val="002305D0"/>
    <w:rsid w:val="00231357"/>
    <w:rsid w:val="002314DB"/>
    <w:rsid w:val="00234C6B"/>
    <w:rsid w:val="0023520A"/>
    <w:rsid w:val="0023618C"/>
    <w:rsid w:val="002367B6"/>
    <w:rsid w:val="00241B9B"/>
    <w:rsid w:val="00243888"/>
    <w:rsid w:val="002466E4"/>
    <w:rsid w:val="00246A1A"/>
    <w:rsid w:val="00246B03"/>
    <w:rsid w:val="002470DA"/>
    <w:rsid w:val="00250BEE"/>
    <w:rsid w:val="0025334F"/>
    <w:rsid w:val="00253AF1"/>
    <w:rsid w:val="00254F8F"/>
    <w:rsid w:val="0025588A"/>
    <w:rsid w:val="00255998"/>
    <w:rsid w:val="002564A7"/>
    <w:rsid w:val="002614F2"/>
    <w:rsid w:val="00263968"/>
    <w:rsid w:val="00264A05"/>
    <w:rsid w:val="0026543E"/>
    <w:rsid w:val="00265A02"/>
    <w:rsid w:val="002667CD"/>
    <w:rsid w:val="00266D16"/>
    <w:rsid w:val="002709B6"/>
    <w:rsid w:val="00271040"/>
    <w:rsid w:val="002711D5"/>
    <w:rsid w:val="002727AC"/>
    <w:rsid w:val="002732E9"/>
    <w:rsid w:val="0027340E"/>
    <w:rsid w:val="00274554"/>
    <w:rsid w:val="00275907"/>
    <w:rsid w:val="00276AF9"/>
    <w:rsid w:val="00277371"/>
    <w:rsid w:val="0027755D"/>
    <w:rsid w:val="00281423"/>
    <w:rsid w:val="00282B37"/>
    <w:rsid w:val="00283EA8"/>
    <w:rsid w:val="00284629"/>
    <w:rsid w:val="00290E9E"/>
    <w:rsid w:val="00293F91"/>
    <w:rsid w:val="002946AA"/>
    <w:rsid w:val="00295494"/>
    <w:rsid w:val="00295788"/>
    <w:rsid w:val="00296082"/>
    <w:rsid w:val="002961AB"/>
    <w:rsid w:val="002961AC"/>
    <w:rsid w:val="002A402A"/>
    <w:rsid w:val="002A485B"/>
    <w:rsid w:val="002A7748"/>
    <w:rsid w:val="002B1820"/>
    <w:rsid w:val="002B341A"/>
    <w:rsid w:val="002B3480"/>
    <w:rsid w:val="002B3F9E"/>
    <w:rsid w:val="002B6513"/>
    <w:rsid w:val="002C2EE4"/>
    <w:rsid w:val="002C3DD4"/>
    <w:rsid w:val="002C3FBE"/>
    <w:rsid w:val="002C6F68"/>
    <w:rsid w:val="002C7294"/>
    <w:rsid w:val="002C76F4"/>
    <w:rsid w:val="002C7BE6"/>
    <w:rsid w:val="002D2A68"/>
    <w:rsid w:val="002D2EA3"/>
    <w:rsid w:val="002D47AC"/>
    <w:rsid w:val="002D5F47"/>
    <w:rsid w:val="002D67D4"/>
    <w:rsid w:val="002D6C63"/>
    <w:rsid w:val="002D7C54"/>
    <w:rsid w:val="002D7F57"/>
    <w:rsid w:val="002E0F5E"/>
    <w:rsid w:val="002E1F70"/>
    <w:rsid w:val="002E47D0"/>
    <w:rsid w:val="002E489F"/>
    <w:rsid w:val="002E5DBF"/>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62F"/>
    <w:rsid w:val="003176DF"/>
    <w:rsid w:val="00317EE9"/>
    <w:rsid w:val="00320814"/>
    <w:rsid w:val="0032137C"/>
    <w:rsid w:val="00324052"/>
    <w:rsid w:val="003261F9"/>
    <w:rsid w:val="00327029"/>
    <w:rsid w:val="00327123"/>
    <w:rsid w:val="00330015"/>
    <w:rsid w:val="0033005D"/>
    <w:rsid w:val="00330745"/>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5094"/>
    <w:rsid w:val="00360E40"/>
    <w:rsid w:val="0036133A"/>
    <w:rsid w:val="00364E04"/>
    <w:rsid w:val="00364F46"/>
    <w:rsid w:val="0036773C"/>
    <w:rsid w:val="00367AFF"/>
    <w:rsid w:val="0037170E"/>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6D44"/>
    <w:rsid w:val="003D70EA"/>
    <w:rsid w:val="003E0450"/>
    <w:rsid w:val="003E1114"/>
    <w:rsid w:val="003E4162"/>
    <w:rsid w:val="003E4638"/>
    <w:rsid w:val="003E53B4"/>
    <w:rsid w:val="003E5546"/>
    <w:rsid w:val="003F24B6"/>
    <w:rsid w:val="003F2947"/>
    <w:rsid w:val="003F4180"/>
    <w:rsid w:val="003F4866"/>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36E2"/>
    <w:rsid w:val="004452C8"/>
    <w:rsid w:val="00446542"/>
    <w:rsid w:val="0045321A"/>
    <w:rsid w:val="00455925"/>
    <w:rsid w:val="00460AF7"/>
    <w:rsid w:val="00460BA1"/>
    <w:rsid w:val="00461478"/>
    <w:rsid w:val="00461E1E"/>
    <w:rsid w:val="00462468"/>
    <w:rsid w:val="00463BAE"/>
    <w:rsid w:val="00463FC8"/>
    <w:rsid w:val="00465058"/>
    <w:rsid w:val="00467A0E"/>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B087A"/>
    <w:rsid w:val="004B4841"/>
    <w:rsid w:val="004C0496"/>
    <w:rsid w:val="004C09CE"/>
    <w:rsid w:val="004C0B1F"/>
    <w:rsid w:val="004C0CFC"/>
    <w:rsid w:val="004C31BB"/>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1C8F"/>
    <w:rsid w:val="00572245"/>
    <w:rsid w:val="00574987"/>
    <w:rsid w:val="00575A59"/>
    <w:rsid w:val="00576C89"/>
    <w:rsid w:val="005774A1"/>
    <w:rsid w:val="00577D50"/>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57E9"/>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E7D2E"/>
    <w:rsid w:val="005F0B77"/>
    <w:rsid w:val="005F17EE"/>
    <w:rsid w:val="005F1F28"/>
    <w:rsid w:val="005F49F5"/>
    <w:rsid w:val="005F4F36"/>
    <w:rsid w:val="005F50B7"/>
    <w:rsid w:val="005F7780"/>
    <w:rsid w:val="0060119D"/>
    <w:rsid w:val="006020CA"/>
    <w:rsid w:val="006027AF"/>
    <w:rsid w:val="0060335C"/>
    <w:rsid w:val="00605D81"/>
    <w:rsid w:val="00606C47"/>
    <w:rsid w:val="00607D1E"/>
    <w:rsid w:val="00610E82"/>
    <w:rsid w:val="00613404"/>
    <w:rsid w:val="00613EDD"/>
    <w:rsid w:val="00614662"/>
    <w:rsid w:val="00615497"/>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268C"/>
    <w:rsid w:val="006436D6"/>
    <w:rsid w:val="00643BAD"/>
    <w:rsid w:val="00645828"/>
    <w:rsid w:val="00645EA4"/>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074D"/>
    <w:rsid w:val="006817FB"/>
    <w:rsid w:val="00686D85"/>
    <w:rsid w:val="00687492"/>
    <w:rsid w:val="00687887"/>
    <w:rsid w:val="00690D93"/>
    <w:rsid w:val="00690F67"/>
    <w:rsid w:val="0069185A"/>
    <w:rsid w:val="006922D7"/>
    <w:rsid w:val="00694626"/>
    <w:rsid w:val="00694F51"/>
    <w:rsid w:val="00696131"/>
    <w:rsid w:val="006964ED"/>
    <w:rsid w:val="00697A8E"/>
    <w:rsid w:val="006A0023"/>
    <w:rsid w:val="006A049B"/>
    <w:rsid w:val="006A10CE"/>
    <w:rsid w:val="006A10E5"/>
    <w:rsid w:val="006A15BF"/>
    <w:rsid w:val="006A1932"/>
    <w:rsid w:val="006A1FAC"/>
    <w:rsid w:val="006A3F70"/>
    <w:rsid w:val="006A69C2"/>
    <w:rsid w:val="006A7745"/>
    <w:rsid w:val="006B0069"/>
    <w:rsid w:val="006B0742"/>
    <w:rsid w:val="006B0B11"/>
    <w:rsid w:val="006B145D"/>
    <w:rsid w:val="006B17C8"/>
    <w:rsid w:val="006B20CA"/>
    <w:rsid w:val="006B5D44"/>
    <w:rsid w:val="006C05DC"/>
    <w:rsid w:val="006C0FA8"/>
    <w:rsid w:val="006C1586"/>
    <w:rsid w:val="006C5617"/>
    <w:rsid w:val="006C574D"/>
    <w:rsid w:val="006C5A11"/>
    <w:rsid w:val="006C77A0"/>
    <w:rsid w:val="006C7AA9"/>
    <w:rsid w:val="006D10B7"/>
    <w:rsid w:val="006D15BC"/>
    <w:rsid w:val="006D2AEA"/>
    <w:rsid w:val="006E0BA3"/>
    <w:rsid w:val="006E4054"/>
    <w:rsid w:val="006E415C"/>
    <w:rsid w:val="006E4676"/>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070A8"/>
    <w:rsid w:val="00710B86"/>
    <w:rsid w:val="0071147D"/>
    <w:rsid w:val="00713AB0"/>
    <w:rsid w:val="007143B0"/>
    <w:rsid w:val="00714B70"/>
    <w:rsid w:val="00715082"/>
    <w:rsid w:val="00715345"/>
    <w:rsid w:val="00716DD4"/>
    <w:rsid w:val="00717540"/>
    <w:rsid w:val="007225C1"/>
    <w:rsid w:val="007240A5"/>
    <w:rsid w:val="00727516"/>
    <w:rsid w:val="00727B46"/>
    <w:rsid w:val="00727EC0"/>
    <w:rsid w:val="00731080"/>
    <w:rsid w:val="007310A7"/>
    <w:rsid w:val="007310B1"/>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2789"/>
    <w:rsid w:val="007644C4"/>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916"/>
    <w:rsid w:val="0079582D"/>
    <w:rsid w:val="0079683C"/>
    <w:rsid w:val="00796EA0"/>
    <w:rsid w:val="00797976"/>
    <w:rsid w:val="00797E0C"/>
    <w:rsid w:val="007A09EF"/>
    <w:rsid w:val="007A1796"/>
    <w:rsid w:val="007A1F7E"/>
    <w:rsid w:val="007A24B8"/>
    <w:rsid w:val="007A283D"/>
    <w:rsid w:val="007A4E24"/>
    <w:rsid w:val="007A5471"/>
    <w:rsid w:val="007A7209"/>
    <w:rsid w:val="007B06B5"/>
    <w:rsid w:val="007B0853"/>
    <w:rsid w:val="007B0D8F"/>
    <w:rsid w:val="007B2CC4"/>
    <w:rsid w:val="007B2EA0"/>
    <w:rsid w:val="007B5C9C"/>
    <w:rsid w:val="007B5E92"/>
    <w:rsid w:val="007B702A"/>
    <w:rsid w:val="007B728D"/>
    <w:rsid w:val="007C147B"/>
    <w:rsid w:val="007C1814"/>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3768"/>
    <w:rsid w:val="00804437"/>
    <w:rsid w:val="008049AF"/>
    <w:rsid w:val="00805E25"/>
    <w:rsid w:val="0080639D"/>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F81"/>
    <w:rsid w:val="00835236"/>
    <w:rsid w:val="008354EC"/>
    <w:rsid w:val="00835796"/>
    <w:rsid w:val="008367CA"/>
    <w:rsid w:val="008367ED"/>
    <w:rsid w:val="00836A89"/>
    <w:rsid w:val="00837756"/>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078B"/>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CFC"/>
    <w:rsid w:val="00894B5D"/>
    <w:rsid w:val="00896BC8"/>
    <w:rsid w:val="008976F9"/>
    <w:rsid w:val="008A0C06"/>
    <w:rsid w:val="008A0CA4"/>
    <w:rsid w:val="008A278D"/>
    <w:rsid w:val="008A388E"/>
    <w:rsid w:val="008A3D55"/>
    <w:rsid w:val="008A70A9"/>
    <w:rsid w:val="008A795F"/>
    <w:rsid w:val="008B0167"/>
    <w:rsid w:val="008B11D4"/>
    <w:rsid w:val="008B346A"/>
    <w:rsid w:val="008B3496"/>
    <w:rsid w:val="008B3F9E"/>
    <w:rsid w:val="008B5928"/>
    <w:rsid w:val="008B7C86"/>
    <w:rsid w:val="008C3568"/>
    <w:rsid w:val="008C3D59"/>
    <w:rsid w:val="008C43D5"/>
    <w:rsid w:val="008C4D52"/>
    <w:rsid w:val="008C6193"/>
    <w:rsid w:val="008C61AD"/>
    <w:rsid w:val="008C64E8"/>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2A1F"/>
    <w:rsid w:val="00963038"/>
    <w:rsid w:val="00963155"/>
    <w:rsid w:val="00964742"/>
    <w:rsid w:val="00964B37"/>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5AD1"/>
    <w:rsid w:val="009A5DE6"/>
    <w:rsid w:val="009A7E17"/>
    <w:rsid w:val="009B1C59"/>
    <w:rsid w:val="009B266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B40"/>
    <w:rsid w:val="00A019EB"/>
    <w:rsid w:val="00A02E60"/>
    <w:rsid w:val="00A03C40"/>
    <w:rsid w:val="00A03D66"/>
    <w:rsid w:val="00A04BF3"/>
    <w:rsid w:val="00A0652B"/>
    <w:rsid w:val="00A068BE"/>
    <w:rsid w:val="00A0696E"/>
    <w:rsid w:val="00A1401A"/>
    <w:rsid w:val="00A14C89"/>
    <w:rsid w:val="00A14CC8"/>
    <w:rsid w:val="00A151E7"/>
    <w:rsid w:val="00A15D74"/>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323E"/>
    <w:rsid w:val="00A340DE"/>
    <w:rsid w:val="00A3489A"/>
    <w:rsid w:val="00A36189"/>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4EC3"/>
    <w:rsid w:val="00A6672B"/>
    <w:rsid w:val="00A67BB9"/>
    <w:rsid w:val="00A67CAE"/>
    <w:rsid w:val="00A71BAC"/>
    <w:rsid w:val="00A74B73"/>
    <w:rsid w:val="00A75942"/>
    <w:rsid w:val="00A75F8E"/>
    <w:rsid w:val="00A824C7"/>
    <w:rsid w:val="00A84766"/>
    <w:rsid w:val="00A84AC3"/>
    <w:rsid w:val="00A84C6D"/>
    <w:rsid w:val="00A84D54"/>
    <w:rsid w:val="00A85CB3"/>
    <w:rsid w:val="00A870B0"/>
    <w:rsid w:val="00A87E35"/>
    <w:rsid w:val="00A92719"/>
    <w:rsid w:val="00A93020"/>
    <w:rsid w:val="00A943F7"/>
    <w:rsid w:val="00A94460"/>
    <w:rsid w:val="00A9455A"/>
    <w:rsid w:val="00A972E3"/>
    <w:rsid w:val="00A97471"/>
    <w:rsid w:val="00AA03BD"/>
    <w:rsid w:val="00AA1EC8"/>
    <w:rsid w:val="00AA4A11"/>
    <w:rsid w:val="00AA5159"/>
    <w:rsid w:val="00AA59AC"/>
    <w:rsid w:val="00AA6282"/>
    <w:rsid w:val="00AA698F"/>
    <w:rsid w:val="00AA6BBA"/>
    <w:rsid w:val="00AA7276"/>
    <w:rsid w:val="00AA757E"/>
    <w:rsid w:val="00AB0B3D"/>
    <w:rsid w:val="00AB14FD"/>
    <w:rsid w:val="00AB1ACD"/>
    <w:rsid w:val="00AB1E4A"/>
    <w:rsid w:val="00AB3159"/>
    <w:rsid w:val="00AB3C9C"/>
    <w:rsid w:val="00AB43D9"/>
    <w:rsid w:val="00AB4C6E"/>
    <w:rsid w:val="00AB59A7"/>
    <w:rsid w:val="00AB7F99"/>
    <w:rsid w:val="00AC3853"/>
    <w:rsid w:val="00AC3F7A"/>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5EFB"/>
    <w:rsid w:val="00B0797F"/>
    <w:rsid w:val="00B10023"/>
    <w:rsid w:val="00B10A55"/>
    <w:rsid w:val="00B11593"/>
    <w:rsid w:val="00B13B54"/>
    <w:rsid w:val="00B16635"/>
    <w:rsid w:val="00B23FA7"/>
    <w:rsid w:val="00B25823"/>
    <w:rsid w:val="00B309F7"/>
    <w:rsid w:val="00B314E8"/>
    <w:rsid w:val="00B31B74"/>
    <w:rsid w:val="00B32073"/>
    <w:rsid w:val="00B34BA0"/>
    <w:rsid w:val="00B36445"/>
    <w:rsid w:val="00B40E5E"/>
    <w:rsid w:val="00B4168A"/>
    <w:rsid w:val="00B4213B"/>
    <w:rsid w:val="00B4474C"/>
    <w:rsid w:val="00B44C00"/>
    <w:rsid w:val="00B44DDE"/>
    <w:rsid w:val="00B467BE"/>
    <w:rsid w:val="00B51918"/>
    <w:rsid w:val="00B51A78"/>
    <w:rsid w:val="00B52AC8"/>
    <w:rsid w:val="00B52D00"/>
    <w:rsid w:val="00B53729"/>
    <w:rsid w:val="00B537DA"/>
    <w:rsid w:val="00B53B31"/>
    <w:rsid w:val="00B5703D"/>
    <w:rsid w:val="00B615C5"/>
    <w:rsid w:val="00B6242A"/>
    <w:rsid w:val="00B62E0C"/>
    <w:rsid w:val="00B63098"/>
    <w:rsid w:val="00B64085"/>
    <w:rsid w:val="00B661B6"/>
    <w:rsid w:val="00B66C56"/>
    <w:rsid w:val="00B67033"/>
    <w:rsid w:val="00B67108"/>
    <w:rsid w:val="00B6711F"/>
    <w:rsid w:val="00B67EA8"/>
    <w:rsid w:val="00B726B1"/>
    <w:rsid w:val="00B7303C"/>
    <w:rsid w:val="00B74DA2"/>
    <w:rsid w:val="00B7567A"/>
    <w:rsid w:val="00B767AC"/>
    <w:rsid w:val="00B76F95"/>
    <w:rsid w:val="00B849CB"/>
    <w:rsid w:val="00B91891"/>
    <w:rsid w:val="00B936AA"/>
    <w:rsid w:val="00B938F1"/>
    <w:rsid w:val="00B94EF2"/>
    <w:rsid w:val="00B9515C"/>
    <w:rsid w:val="00B95DFE"/>
    <w:rsid w:val="00B97BF0"/>
    <w:rsid w:val="00BA2D87"/>
    <w:rsid w:val="00BA48AA"/>
    <w:rsid w:val="00BA4ED4"/>
    <w:rsid w:val="00BA4FE5"/>
    <w:rsid w:val="00BA60AE"/>
    <w:rsid w:val="00BA7EBD"/>
    <w:rsid w:val="00BB017B"/>
    <w:rsid w:val="00BB18E0"/>
    <w:rsid w:val="00BB30F5"/>
    <w:rsid w:val="00BB33D4"/>
    <w:rsid w:val="00BB437F"/>
    <w:rsid w:val="00BB731F"/>
    <w:rsid w:val="00BB7F23"/>
    <w:rsid w:val="00BC21BB"/>
    <w:rsid w:val="00BC396E"/>
    <w:rsid w:val="00BC5C28"/>
    <w:rsid w:val="00BC699C"/>
    <w:rsid w:val="00BD00BB"/>
    <w:rsid w:val="00BD06E0"/>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26AF"/>
    <w:rsid w:val="00C12EA3"/>
    <w:rsid w:val="00C13790"/>
    <w:rsid w:val="00C2129C"/>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8D4"/>
    <w:rsid w:val="00C77DBE"/>
    <w:rsid w:val="00C806D2"/>
    <w:rsid w:val="00C811FB"/>
    <w:rsid w:val="00C857A2"/>
    <w:rsid w:val="00C87553"/>
    <w:rsid w:val="00C925B6"/>
    <w:rsid w:val="00C95B77"/>
    <w:rsid w:val="00C96D5B"/>
    <w:rsid w:val="00CA3B92"/>
    <w:rsid w:val="00CA41D9"/>
    <w:rsid w:val="00CA5793"/>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3CB3"/>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772C3"/>
    <w:rsid w:val="00D802A0"/>
    <w:rsid w:val="00D81BE0"/>
    <w:rsid w:val="00D81C4F"/>
    <w:rsid w:val="00D82D23"/>
    <w:rsid w:val="00D8388C"/>
    <w:rsid w:val="00D84F03"/>
    <w:rsid w:val="00D871C7"/>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7380D"/>
    <w:rsid w:val="00E83EA8"/>
    <w:rsid w:val="00E84253"/>
    <w:rsid w:val="00E877EB"/>
    <w:rsid w:val="00E90140"/>
    <w:rsid w:val="00E925AF"/>
    <w:rsid w:val="00E92BB5"/>
    <w:rsid w:val="00E92D4A"/>
    <w:rsid w:val="00E9382E"/>
    <w:rsid w:val="00E93B1D"/>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2E"/>
    <w:rsid w:val="00EF0CF6"/>
    <w:rsid w:val="00EF3584"/>
    <w:rsid w:val="00EF37C1"/>
    <w:rsid w:val="00EF45A4"/>
    <w:rsid w:val="00EF5CB9"/>
    <w:rsid w:val="00EF6EA4"/>
    <w:rsid w:val="00F016C2"/>
    <w:rsid w:val="00F02905"/>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499E"/>
    <w:rsid w:val="00F26762"/>
    <w:rsid w:val="00F31DFA"/>
    <w:rsid w:val="00F343B8"/>
    <w:rsid w:val="00F34F8D"/>
    <w:rsid w:val="00F35481"/>
    <w:rsid w:val="00F359E7"/>
    <w:rsid w:val="00F40ED3"/>
    <w:rsid w:val="00F4452E"/>
    <w:rsid w:val="00F4692E"/>
    <w:rsid w:val="00F4698E"/>
    <w:rsid w:val="00F4700E"/>
    <w:rsid w:val="00F50F36"/>
    <w:rsid w:val="00F51CC7"/>
    <w:rsid w:val="00F52E20"/>
    <w:rsid w:val="00F54BBD"/>
    <w:rsid w:val="00F55C99"/>
    <w:rsid w:val="00F5607F"/>
    <w:rsid w:val="00F5622A"/>
    <w:rsid w:val="00F61DED"/>
    <w:rsid w:val="00F61EB6"/>
    <w:rsid w:val="00F643BD"/>
    <w:rsid w:val="00F70D71"/>
    <w:rsid w:val="00F71F6B"/>
    <w:rsid w:val="00F736E1"/>
    <w:rsid w:val="00F738A5"/>
    <w:rsid w:val="00F73D1B"/>
    <w:rsid w:val="00F73F04"/>
    <w:rsid w:val="00F74529"/>
    <w:rsid w:val="00F7531A"/>
    <w:rsid w:val="00F75D6C"/>
    <w:rsid w:val="00F7649D"/>
    <w:rsid w:val="00F7795C"/>
    <w:rsid w:val="00F80D02"/>
    <w:rsid w:val="00F80D21"/>
    <w:rsid w:val="00F82E1A"/>
    <w:rsid w:val="00F86DCA"/>
    <w:rsid w:val="00F87B9C"/>
    <w:rsid w:val="00F9143A"/>
    <w:rsid w:val="00F94073"/>
    <w:rsid w:val="00F960B0"/>
    <w:rsid w:val="00F96A8F"/>
    <w:rsid w:val="00F976D6"/>
    <w:rsid w:val="00FA0047"/>
    <w:rsid w:val="00FA1E9A"/>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3E4"/>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Doc-text2">
    <w:name w:val="Doc-text2"/>
    <w:basedOn w:val="Normal"/>
    <w:link w:val="Doc-text2Char"/>
    <w:qFormat/>
    <w:rsid w:val="007A09EF"/>
    <w:pPr>
      <w:tabs>
        <w:tab w:val="left" w:pos="1622"/>
      </w:tabs>
      <w:ind w:left="1622" w:hanging="363"/>
    </w:pPr>
    <w:rPr>
      <w:rFonts w:ascii="Arial" w:hAnsi="Arial"/>
      <w:szCs w:val="24"/>
      <w:lang w:eastAsia="en-GB"/>
    </w:rPr>
  </w:style>
  <w:style w:type="character" w:customStyle="1" w:styleId="Doc-text2Char">
    <w:name w:val="Doc-text2 Char"/>
    <w:link w:val="Doc-text2"/>
    <w:qFormat/>
    <w:rsid w:val="007A09EF"/>
    <w:rPr>
      <w:rFonts w:ascii="Arial" w:hAnsi="Arial"/>
      <w:szCs w:val="24"/>
      <w:lang w:eastAsia="en-GB"/>
    </w:rPr>
  </w:style>
  <w:style w:type="paragraph" w:customStyle="1" w:styleId="Agreement">
    <w:name w:val="Agreement"/>
    <w:basedOn w:val="Normal"/>
    <w:next w:val="Doc-text2"/>
    <w:uiPriority w:val="99"/>
    <w:qFormat/>
    <w:rsid w:val="007A09EF"/>
    <w:pPr>
      <w:numPr>
        <w:numId w:val="3"/>
      </w:numPr>
      <w:spacing w:before="6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62706118">
      <w:bodyDiv w:val="1"/>
      <w:marLeft w:val="0"/>
      <w:marRight w:val="0"/>
      <w:marTop w:val="0"/>
      <w:marBottom w:val="0"/>
      <w:divBdr>
        <w:top w:val="none" w:sz="0" w:space="0" w:color="auto"/>
        <w:left w:val="none" w:sz="0" w:space="0" w:color="auto"/>
        <w:bottom w:val="none" w:sz="0" w:space="0" w:color="auto"/>
        <w:right w:val="none" w:sz="0" w:space="0" w:color="auto"/>
      </w:divBdr>
    </w:div>
    <w:div w:id="799037855">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45</cp:revision>
  <dcterms:created xsi:type="dcterms:W3CDTF">2025-03-26T15:22:00Z</dcterms:created>
  <dcterms:modified xsi:type="dcterms:W3CDTF">2025-03-27T15:08:00Z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